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9D4655" w:rsidRDefault="00860A23" w:rsidP="00795BAA">
      <w:pPr>
        <w:spacing w:line="360" w:lineRule="auto"/>
        <w:jc w:val="center"/>
        <w:outlineLvl w:val="1"/>
        <w:rPr>
          <w:rFonts w:ascii="Times New Roman" w:hAnsi="Times New Roman" w:cs="Times New Roman"/>
          <w:b/>
          <w:sz w:val="28"/>
          <w:szCs w:val="28"/>
        </w:rPr>
      </w:pPr>
      <w:r w:rsidRPr="009D4655">
        <w:rPr>
          <w:rFonts w:ascii="Times New Roman" w:hAnsi="Times New Roman" w:cs="Times New Roman"/>
          <w:b/>
          <w:sz w:val="28"/>
          <w:szCs w:val="28"/>
        </w:rPr>
        <w:t xml:space="preserve">МЕТОДИЧЕСКИЕ УКАЗАНИЯ ПРАКТИЧЕСКОЙ ПОДГОТОВКИ ПРИ РЕАЛИЗАЦИИ </w:t>
      </w:r>
      <w:r w:rsidR="005440FB" w:rsidRPr="009D4655">
        <w:rPr>
          <w:rStyle w:val="fontstyle01"/>
          <w:rFonts w:ascii="Times New Roman" w:hAnsi="Times New Roman" w:cs="Times New Roman"/>
          <w:color w:val="auto"/>
          <w:sz w:val="28"/>
          <w:szCs w:val="28"/>
        </w:rPr>
        <w:t>ПРОИЗВОДСТВЕННОЙ</w:t>
      </w:r>
      <w:r w:rsidRPr="009D4655">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C8690F" w:rsidRPr="00C8690F" w:rsidRDefault="00C8690F" w:rsidP="00C8690F">
      <w:pPr>
        <w:jc w:val="center"/>
        <w:rPr>
          <w:rFonts w:ascii="Times New Roman" w:eastAsia="Times New Roman" w:hAnsi="Times New Roman" w:cs="Times New Roman"/>
          <w:b/>
          <w:sz w:val="28"/>
          <w:szCs w:val="28"/>
        </w:rPr>
      </w:pPr>
      <w:r w:rsidRPr="00C8690F">
        <w:rPr>
          <w:rFonts w:ascii="Times New Roman" w:eastAsia="Times New Roman" w:hAnsi="Times New Roman" w:cs="Times New Roman"/>
          <w:b/>
          <w:sz w:val="28"/>
          <w:szCs w:val="28"/>
        </w:rPr>
        <w:t xml:space="preserve">ПРОИЗВОДСТВЕННАЯ ПРАКТИКА </w:t>
      </w:r>
    </w:p>
    <w:p w:rsidR="004B0E60" w:rsidRPr="00C8690F" w:rsidRDefault="00C8690F" w:rsidP="00C8690F">
      <w:pPr>
        <w:jc w:val="center"/>
        <w:rPr>
          <w:rFonts w:ascii="Times New Roman" w:hAnsi="Times New Roman" w:cs="Times New Roman"/>
          <w:sz w:val="28"/>
          <w:szCs w:val="28"/>
        </w:rPr>
      </w:pPr>
      <w:r w:rsidRPr="00C8690F">
        <w:rPr>
          <w:rFonts w:ascii="Times New Roman" w:eastAsia="Times New Roman" w:hAnsi="Times New Roman" w:cs="Times New Roman"/>
          <w:sz w:val="28"/>
          <w:szCs w:val="28"/>
        </w:rPr>
        <w:t xml:space="preserve"> (технологическая (проектно-технологическая) практика 1)</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614E3" w:rsidRPr="003614E3">
        <w:rPr>
          <w:rFonts w:ascii="Times New Roman" w:eastAsia="Times New Roman" w:hAnsi="Times New Roman" w:cs="Times New Roman"/>
          <w:b/>
          <w:sz w:val="28"/>
          <w:szCs w:val="28"/>
        </w:rPr>
        <w:t>Логистика и управление закупками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C8690F">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C8690F">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C8690F">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C8690F">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3614E3" w:rsidRPr="003614E3">
        <w:rPr>
          <w:rFonts w:ascii="Times New Roman" w:eastAsia="Times New Roman" w:hAnsi="Times New Roman" w:cs="Times New Roman"/>
          <w:sz w:val="28"/>
          <w:szCs w:val="28"/>
        </w:rPr>
        <w:t>Логистика и управление закупками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C8690F"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C8690F">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технологическая (проектно-технологическая) практика 1</w:t>
      </w:r>
      <w:r w:rsidR="00860A23"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C8690F">
        <w:rPr>
          <w:rStyle w:val="fontstyle01"/>
          <w:rFonts w:ascii="Times New Roman" w:hAnsi="Times New Roman" w:cs="Times New Roman"/>
          <w:b w:val="0"/>
          <w:color w:val="auto"/>
        </w:rPr>
        <w:t xml:space="preserve">3. </w:t>
      </w:r>
      <w:r w:rsidRPr="00C8690F">
        <w:rPr>
          <w:rFonts w:ascii="Times New Roman" w:hAnsi="Times New Roman" w:cs="Times New Roman"/>
          <w:bCs/>
          <w:sz w:val="24"/>
          <w:szCs w:val="24"/>
        </w:rPr>
        <w:t xml:space="preserve">Формы и способы проведения </w:t>
      </w:r>
      <w:r w:rsidR="00376777" w:rsidRPr="00C8690F">
        <w:rPr>
          <w:rFonts w:ascii="Times New Roman" w:hAnsi="Times New Roman" w:cs="Times New Roman"/>
          <w:sz w:val="24"/>
          <w:szCs w:val="24"/>
        </w:rPr>
        <w:t>практической подготовки в форме</w:t>
      </w:r>
      <w:r w:rsidR="00376777" w:rsidRPr="00C8690F">
        <w:rPr>
          <w:rFonts w:ascii="Times New Roman" w:hAnsi="Times New Roman" w:cs="Times New Roman"/>
          <w:bCs/>
          <w:sz w:val="24"/>
          <w:szCs w:val="24"/>
        </w:rPr>
        <w:t xml:space="preserve"> </w:t>
      </w:r>
      <w:r w:rsidR="00C8690F">
        <w:rPr>
          <w:rStyle w:val="fontstyle01"/>
          <w:rFonts w:ascii="Times New Roman" w:hAnsi="Times New Roman" w:cs="Times New Roman"/>
          <w:b w:val="0"/>
          <w:color w:val="auto"/>
        </w:rPr>
        <w:t>производственной</w:t>
      </w:r>
      <w:r w:rsidRPr="00C8690F">
        <w:rPr>
          <w:rFonts w:ascii="Times New Roman" w:hAnsi="Times New Roman" w:cs="Times New Roman"/>
          <w:bCs/>
          <w:sz w:val="24"/>
          <w:szCs w:val="24"/>
        </w:rPr>
        <w:t xml:space="preserve"> практики</w:t>
      </w:r>
      <w:r w:rsidRPr="00376777">
        <w:rPr>
          <w:bCs/>
        </w:rPr>
        <w:t xml:space="preserve"> (</w:t>
      </w:r>
      <w:r w:rsidR="00C8690F" w:rsidRPr="00C8690F">
        <w:rPr>
          <w:rFonts w:ascii="Times New Roman" w:eastAsia="Times New Roman" w:hAnsi="Times New Roman" w:cs="Times New Roman"/>
          <w:sz w:val="24"/>
          <w:szCs w:val="24"/>
        </w:rPr>
        <w:t>технологическая (проектно-технологическая) практика 1</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технологическая (проектно-технологическая) практика 1</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00C8690F" w:rsidRPr="00376777">
        <w:rPr>
          <w:rFonts w:ascii="Times New Roman" w:hAnsi="Times New Roman" w:cs="Times New Roman"/>
          <w:sz w:val="24"/>
          <w:szCs w:val="24"/>
        </w:rPr>
        <w:t xml:space="preserve"> </w:t>
      </w:r>
      <w:r w:rsidRPr="00376777">
        <w:rPr>
          <w:rFonts w:ascii="Times New Roman" w:hAnsi="Times New Roman" w:cs="Times New Roman"/>
          <w:sz w:val="24"/>
          <w:szCs w:val="24"/>
        </w:rPr>
        <w:t xml:space="preserve">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технологическая (проектно-технологическая) практика 1</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технологическая (проектно-технологическая) практика 1</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технологическая (проектно-технологическая) практика 1</w:t>
      </w:r>
      <w:r w:rsidR="00C8690F" w:rsidRPr="00C8690F">
        <w:rPr>
          <w:rStyle w:val="fontstyle01"/>
          <w:rFonts w:ascii="Times New Roman" w:hAnsi="Times New Roman" w:cs="Times New Roman"/>
          <w:b w:val="0"/>
          <w:color w:val="auto"/>
        </w:rPr>
        <w:t>)</w:t>
      </w:r>
    </w:p>
    <w:p w:rsidR="00376777" w:rsidRPr="00376777" w:rsidRDefault="00376777" w:rsidP="00C8690F">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0056C9">
      <w:pPr>
        <w:spacing w:after="0" w:line="240" w:lineRule="auto"/>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C8690F">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614E3" w:rsidRPr="003614E3">
        <w:rPr>
          <w:rFonts w:ascii="Times New Roman" w:eastAsia="Times New Roman" w:hAnsi="Times New Roman" w:cs="Times New Roman"/>
          <w:sz w:val="24"/>
          <w:szCs w:val="24"/>
        </w:rPr>
        <w:t>Логистика и управление закупками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C8690F">
        <w:rPr>
          <w:rStyle w:val="fontstyle01"/>
          <w:rFonts w:ascii="Times New Roman" w:hAnsi="Times New Roman" w:cs="Times New Roman"/>
          <w:b w:val="0"/>
          <w:color w:val="auto"/>
        </w:rPr>
        <w:t>производственной</w:t>
      </w:r>
      <w:r w:rsidR="00E71E43" w:rsidRPr="00BF3D48">
        <w:rPr>
          <w:rFonts w:ascii="Times New Roman" w:eastAsia="Times New Roman" w:hAnsi="Times New Roman" w:cs="Times New Roman"/>
          <w:color w:val="000000"/>
          <w:sz w:val="24"/>
          <w:szCs w:val="24"/>
        </w:rPr>
        <w:t xml:space="preserve"> практика </w:t>
      </w:r>
      <w:r w:rsidR="00E71E43" w:rsidRPr="000056C9">
        <w:rPr>
          <w:rFonts w:ascii="Times New Roman" w:eastAsia="Times New Roman" w:hAnsi="Times New Roman" w:cs="Times New Roman"/>
          <w:color w:val="000000"/>
          <w:sz w:val="24"/>
          <w:szCs w:val="24"/>
        </w:rPr>
        <w:t>(</w:t>
      </w:r>
      <w:r w:rsidR="000056C9" w:rsidRPr="000056C9">
        <w:rPr>
          <w:rFonts w:ascii="Times New Roman" w:hAnsi="Times New Roman" w:cs="Times New Roman"/>
          <w:color w:val="000000"/>
          <w:sz w:val="24"/>
          <w:szCs w:val="24"/>
        </w:rPr>
        <w:t>К.М.01.06(П)</w:t>
      </w:r>
      <w:r w:rsidR="00E71E43" w:rsidRPr="000056C9">
        <w:rPr>
          <w:rFonts w:ascii="Times New Roman" w:eastAsia="Times New Roman" w:hAnsi="Times New Roman" w:cs="Times New Roman"/>
          <w:color w:val="000000"/>
          <w:sz w:val="24"/>
          <w:szCs w:val="24"/>
        </w:rPr>
        <w:t xml:space="preserve">) </w:t>
      </w:r>
      <w:r w:rsidR="00640B06" w:rsidRPr="000056C9">
        <w:rPr>
          <w:rFonts w:ascii="Times New Roman" w:eastAsia="Times New Roman" w:hAnsi="Times New Roman" w:cs="Times New Roman"/>
          <w:color w:val="000000"/>
          <w:sz w:val="24"/>
          <w:szCs w:val="24"/>
        </w:rPr>
        <w:t xml:space="preserve">относится к </w:t>
      </w:r>
      <w:r w:rsidR="000056C9" w:rsidRPr="000056C9">
        <w:rPr>
          <w:rFonts w:ascii="Times New Roman" w:eastAsia="Times New Roman" w:hAnsi="Times New Roman" w:cs="Times New Roman"/>
          <w:color w:val="000000"/>
          <w:sz w:val="24"/>
          <w:szCs w:val="24"/>
        </w:rPr>
        <w:t>модулю</w:t>
      </w:r>
      <w:r w:rsidR="00640B06" w:rsidRPr="000056C9">
        <w:rPr>
          <w:rFonts w:ascii="Times New Roman" w:eastAsia="Times New Roman" w:hAnsi="Times New Roman" w:cs="Times New Roman"/>
          <w:color w:val="000000"/>
          <w:sz w:val="24"/>
          <w:szCs w:val="24"/>
        </w:rPr>
        <w:t xml:space="preserve"> «</w:t>
      </w:r>
      <w:r w:rsidR="000056C9" w:rsidRPr="000056C9">
        <w:rPr>
          <w:rFonts w:ascii="Times New Roman" w:eastAsia="Times New Roman" w:hAnsi="Times New Roman" w:cs="Times New Roman"/>
          <w:bCs/>
          <w:sz w:val="24"/>
          <w:szCs w:val="24"/>
        </w:rPr>
        <w:t>Организация логистической деятельности по перевозке грузов в цепи поставок</w:t>
      </w:r>
      <w:r w:rsidR="00640B06" w:rsidRPr="000056C9">
        <w:rPr>
          <w:rFonts w:ascii="Times New Roman" w:eastAsia="Times New Roman" w:hAnsi="Times New Roman" w:cs="Times New Roman"/>
          <w:color w:val="000000"/>
          <w:sz w:val="24"/>
          <w:szCs w:val="24"/>
        </w:rPr>
        <w:t xml:space="preserve">» </w:t>
      </w:r>
      <w:r w:rsidR="00E71E43" w:rsidRPr="000056C9">
        <w:rPr>
          <w:rFonts w:ascii="Times New Roman" w:eastAsia="Times New Roman" w:hAnsi="Times New Roman" w:cs="Times New Roman"/>
          <w:color w:val="000000"/>
          <w:sz w:val="24"/>
          <w:szCs w:val="24"/>
        </w:rPr>
        <w:t>учебного плана.</w:t>
      </w:r>
      <w:r w:rsidR="00E71E43" w:rsidRPr="00BF3D48">
        <w:rPr>
          <w:rFonts w:ascii="Times New Roman" w:eastAsia="Times New Roman" w:hAnsi="Times New Roman" w:cs="Times New Roman"/>
          <w:color w:val="000000"/>
          <w:sz w:val="24"/>
          <w:szCs w:val="24"/>
        </w:rPr>
        <w:t xml:space="preserve"> </w:t>
      </w:r>
    </w:p>
    <w:p w:rsidR="001A4BF6" w:rsidRDefault="00114118" w:rsidP="000056C9">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614E3" w:rsidRPr="003614E3">
        <w:t>Логистика и управление закупками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5B2285" w:rsidRDefault="00F44362" w:rsidP="008428FA">
      <w:pPr>
        <w:spacing w:after="0" w:line="240" w:lineRule="auto"/>
        <w:ind w:firstLine="708"/>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8690F" w:rsidRPr="00C8690F">
        <w:rPr>
          <w:rStyle w:val="fontstyle01"/>
          <w:rFonts w:ascii="Times New Roman" w:hAnsi="Times New Roman" w:cs="Times New Roman"/>
          <w:color w:val="auto"/>
        </w:rPr>
        <w:t>производственной</w:t>
      </w:r>
      <w:r w:rsidR="005E768D" w:rsidRPr="00C8690F">
        <w:rPr>
          <w:rStyle w:val="fontstyle01"/>
          <w:rFonts w:ascii="Times New Roman" w:hAnsi="Times New Roman" w:cs="Times New Roman"/>
        </w:rPr>
        <w:t xml:space="preserve"> </w:t>
      </w:r>
      <w:r w:rsidR="005E768D" w:rsidRPr="00BF4117">
        <w:rPr>
          <w:rStyle w:val="fontstyle01"/>
          <w:rFonts w:ascii="Times New Roman" w:hAnsi="Times New Roman" w:cs="Times New Roman"/>
        </w:rPr>
        <w:t>практики</w:t>
      </w:r>
      <w:r w:rsidRPr="00BF4117">
        <w:rPr>
          <w:rStyle w:val="fontstyle01"/>
          <w:rFonts w:ascii="Times New Roman" w:hAnsi="Times New Roman" w:cs="Times New Roman"/>
        </w:rPr>
        <w:t xml:space="preserve"> </w:t>
      </w:r>
      <w:r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технологическая (проектно-технологическая) практика 1</w:t>
      </w:r>
      <w:r w:rsidRPr="005B2285">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3614E3"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C8690F">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w:t>
      </w:r>
      <w:r w:rsidR="000E0BD4">
        <w:rPr>
          <w:rFonts w:ascii="Times New Roman" w:hAnsi="Times New Roman" w:cs="Times New Roman"/>
          <w:sz w:val="24"/>
          <w:szCs w:val="24"/>
        </w:rPr>
        <w:t>закупками и логистики</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C8690F" w:rsidRPr="00C8690F">
        <w:rPr>
          <w:rStyle w:val="fontstyle01"/>
          <w:rFonts w:ascii="Times New Roman" w:hAnsi="Times New Roman"/>
          <w:color w:val="auto"/>
        </w:rPr>
        <w:t>производственной</w:t>
      </w:r>
      <w:r w:rsidR="00C8690F" w:rsidRPr="00BD7D55">
        <w:rPr>
          <w:b/>
          <w:color w:val="000000"/>
          <w:sz w:val="24"/>
        </w:rPr>
        <w:t xml:space="preserve"> </w:t>
      </w:r>
      <w:r w:rsidRPr="00BD7D55">
        <w:rPr>
          <w:b/>
          <w:color w:val="000000"/>
          <w:sz w:val="24"/>
        </w:rPr>
        <w:t>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Default="00447D80" w:rsidP="008428FA">
      <w:pPr>
        <w:pStyle w:val="60"/>
        <w:shd w:val="clear" w:color="auto" w:fill="auto"/>
        <w:tabs>
          <w:tab w:val="left" w:pos="1162"/>
        </w:tabs>
        <w:spacing w:line="240" w:lineRule="auto"/>
        <w:ind w:firstLine="709"/>
        <w:jc w:val="center"/>
        <w:rPr>
          <w:b/>
          <w:color w:val="000000"/>
          <w:sz w:val="24"/>
        </w:rPr>
      </w:pPr>
      <w:r>
        <w:rPr>
          <w:b/>
          <w:color w:val="000000"/>
          <w:sz w:val="24"/>
        </w:rPr>
        <w:t xml:space="preserve"> </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711974" w:rsidRDefault="00A730C3" w:rsidP="00711974">
      <w:pPr>
        <w:pStyle w:val="60"/>
        <w:numPr>
          <w:ilvl w:val="0"/>
          <w:numId w:val="27"/>
        </w:numPr>
        <w:shd w:val="clear" w:color="auto" w:fill="auto"/>
        <w:tabs>
          <w:tab w:val="left" w:pos="1162"/>
        </w:tabs>
        <w:spacing w:line="240" w:lineRule="auto"/>
        <w:rPr>
          <w:color w:val="000000"/>
          <w:sz w:val="24"/>
          <w:szCs w:val="24"/>
        </w:rPr>
      </w:pPr>
      <w:r w:rsidRPr="00711974">
        <w:rPr>
          <w:sz w:val="24"/>
          <w:szCs w:val="24"/>
        </w:rPr>
        <w:t>приобретение практического опыта работы</w:t>
      </w:r>
      <w:r w:rsidRPr="00711974">
        <w:rPr>
          <w:color w:val="000000"/>
          <w:sz w:val="24"/>
          <w:szCs w:val="24"/>
        </w:rPr>
        <w:t xml:space="preserve"> </w:t>
      </w:r>
      <w:r w:rsidR="00447D80" w:rsidRPr="00711974">
        <w:rPr>
          <w:color w:val="000000"/>
          <w:sz w:val="24"/>
          <w:szCs w:val="24"/>
        </w:rPr>
        <w:t>в осуществлении</w:t>
      </w:r>
      <w:r w:rsidRPr="00711974">
        <w:rPr>
          <w:color w:val="000000"/>
          <w:sz w:val="24"/>
          <w:szCs w:val="24"/>
        </w:rPr>
        <w:t xml:space="preserve"> поиск</w:t>
      </w:r>
      <w:r w:rsidR="00447D80" w:rsidRPr="00711974">
        <w:rPr>
          <w:color w:val="000000"/>
          <w:sz w:val="24"/>
          <w:szCs w:val="24"/>
        </w:rPr>
        <w:t>а</w:t>
      </w:r>
      <w:r w:rsidRPr="00711974">
        <w:rPr>
          <w:color w:val="000000"/>
          <w:sz w:val="24"/>
          <w:szCs w:val="24"/>
        </w:rPr>
        <w:t>, критическ</w:t>
      </w:r>
      <w:r w:rsidR="00447D80" w:rsidRPr="00711974">
        <w:rPr>
          <w:color w:val="000000"/>
          <w:sz w:val="24"/>
          <w:szCs w:val="24"/>
        </w:rPr>
        <w:t>ого</w:t>
      </w:r>
      <w:r w:rsidRPr="00711974">
        <w:rPr>
          <w:color w:val="000000"/>
          <w:sz w:val="24"/>
          <w:szCs w:val="24"/>
        </w:rPr>
        <w:t xml:space="preserve"> анализ</w:t>
      </w:r>
      <w:r w:rsidR="00447D80" w:rsidRPr="00711974">
        <w:rPr>
          <w:color w:val="000000"/>
          <w:sz w:val="24"/>
          <w:szCs w:val="24"/>
        </w:rPr>
        <w:t>а</w:t>
      </w:r>
      <w:r w:rsidRPr="00711974">
        <w:rPr>
          <w:color w:val="000000"/>
          <w:sz w:val="24"/>
          <w:szCs w:val="24"/>
        </w:rPr>
        <w:t xml:space="preserve"> и синтез</w:t>
      </w:r>
      <w:r w:rsidR="00447D80" w:rsidRPr="00711974">
        <w:rPr>
          <w:color w:val="000000"/>
          <w:sz w:val="24"/>
          <w:szCs w:val="24"/>
        </w:rPr>
        <w:t>а</w:t>
      </w:r>
      <w:r w:rsidRPr="00711974">
        <w:rPr>
          <w:color w:val="000000"/>
          <w:sz w:val="24"/>
          <w:szCs w:val="24"/>
        </w:rPr>
        <w:t xml:space="preserve"> информации, примен</w:t>
      </w:r>
      <w:r w:rsidR="00447D80" w:rsidRPr="00711974">
        <w:rPr>
          <w:color w:val="000000"/>
          <w:sz w:val="24"/>
          <w:szCs w:val="24"/>
        </w:rPr>
        <w:t>ения</w:t>
      </w:r>
      <w:r w:rsidRPr="00711974">
        <w:rPr>
          <w:color w:val="000000"/>
          <w:sz w:val="24"/>
          <w:szCs w:val="24"/>
        </w:rPr>
        <w:t xml:space="preserve"> системн</w:t>
      </w:r>
      <w:r w:rsidR="00447D80" w:rsidRPr="00711974">
        <w:rPr>
          <w:color w:val="000000"/>
          <w:sz w:val="24"/>
          <w:szCs w:val="24"/>
        </w:rPr>
        <w:t>ого</w:t>
      </w:r>
      <w:r w:rsidRPr="00711974">
        <w:rPr>
          <w:color w:val="000000"/>
          <w:sz w:val="24"/>
          <w:szCs w:val="24"/>
        </w:rPr>
        <w:t xml:space="preserve"> подход</w:t>
      </w:r>
      <w:r w:rsidR="00447D80" w:rsidRPr="00711974">
        <w:rPr>
          <w:color w:val="000000"/>
          <w:sz w:val="24"/>
          <w:szCs w:val="24"/>
        </w:rPr>
        <w:t>а</w:t>
      </w:r>
      <w:r w:rsidRPr="00711974">
        <w:rPr>
          <w:color w:val="000000"/>
          <w:sz w:val="24"/>
          <w:szCs w:val="24"/>
        </w:rPr>
        <w:t xml:space="preserve"> для решения поставленных задач</w:t>
      </w:r>
    </w:p>
    <w:p w:rsidR="003614E3" w:rsidRPr="00711974" w:rsidRDefault="00447D80" w:rsidP="00711974">
      <w:pPr>
        <w:pStyle w:val="60"/>
        <w:numPr>
          <w:ilvl w:val="0"/>
          <w:numId w:val="27"/>
        </w:numPr>
        <w:shd w:val="clear" w:color="auto" w:fill="auto"/>
        <w:tabs>
          <w:tab w:val="left" w:pos="1162"/>
        </w:tabs>
        <w:spacing w:line="240" w:lineRule="auto"/>
        <w:rPr>
          <w:color w:val="000000"/>
          <w:sz w:val="24"/>
          <w:szCs w:val="24"/>
        </w:rPr>
      </w:pPr>
      <w:r w:rsidRPr="00711974">
        <w:rPr>
          <w:sz w:val="24"/>
          <w:szCs w:val="24"/>
        </w:rPr>
        <w:t>приобретение практического опыта</w:t>
      </w:r>
      <w:r w:rsidR="00A730C3" w:rsidRPr="00711974">
        <w:rPr>
          <w:color w:val="000000"/>
          <w:sz w:val="24"/>
          <w:szCs w:val="24"/>
        </w:rPr>
        <w:t xml:space="preserve"> определ</w:t>
      </w:r>
      <w:r w:rsidRPr="00711974">
        <w:rPr>
          <w:color w:val="000000"/>
          <w:sz w:val="24"/>
          <w:szCs w:val="24"/>
        </w:rPr>
        <w:t>ении</w:t>
      </w:r>
      <w:r w:rsidR="00A730C3" w:rsidRPr="00711974">
        <w:rPr>
          <w:color w:val="000000"/>
          <w:sz w:val="24"/>
          <w:szCs w:val="24"/>
        </w:rPr>
        <w:t xml:space="preserve"> круг</w:t>
      </w:r>
      <w:r w:rsidRPr="00711974">
        <w:rPr>
          <w:color w:val="000000"/>
          <w:sz w:val="24"/>
          <w:szCs w:val="24"/>
        </w:rPr>
        <w:t>а</w:t>
      </w:r>
      <w:r w:rsidR="00A730C3" w:rsidRPr="00711974">
        <w:rPr>
          <w:color w:val="000000"/>
          <w:sz w:val="24"/>
          <w:szCs w:val="24"/>
        </w:rPr>
        <w:t xml:space="preserve"> задач в рамках поставленной цели и выб</w:t>
      </w:r>
      <w:r w:rsidRPr="00711974">
        <w:rPr>
          <w:color w:val="000000"/>
          <w:sz w:val="24"/>
          <w:szCs w:val="24"/>
        </w:rPr>
        <w:t>ора</w:t>
      </w:r>
      <w:r w:rsidR="00A730C3" w:rsidRPr="00711974">
        <w:rPr>
          <w:color w:val="000000"/>
          <w:sz w:val="24"/>
          <w:szCs w:val="24"/>
        </w:rPr>
        <w:t xml:space="preserve"> оптимальны</w:t>
      </w:r>
      <w:r w:rsidRPr="00711974">
        <w:rPr>
          <w:color w:val="000000"/>
          <w:sz w:val="24"/>
          <w:szCs w:val="24"/>
        </w:rPr>
        <w:t>х</w:t>
      </w:r>
      <w:r w:rsidR="00A730C3" w:rsidRPr="00711974">
        <w:rPr>
          <w:color w:val="000000"/>
          <w:sz w:val="24"/>
          <w:szCs w:val="24"/>
        </w:rPr>
        <w:t xml:space="preserve"> способ</w:t>
      </w:r>
      <w:r w:rsidRPr="00711974">
        <w:rPr>
          <w:color w:val="000000"/>
          <w:sz w:val="24"/>
          <w:szCs w:val="24"/>
        </w:rPr>
        <w:t>ов</w:t>
      </w:r>
      <w:r w:rsidR="00A730C3" w:rsidRPr="00711974">
        <w:rPr>
          <w:color w:val="000000"/>
          <w:sz w:val="24"/>
          <w:szCs w:val="24"/>
        </w:rPr>
        <w:t xml:space="preserve"> их решения, исходя из действующих правовых норм, имеющихся ресурсов и ограничений</w:t>
      </w:r>
    </w:p>
    <w:p w:rsidR="009E57C5" w:rsidRPr="00711974" w:rsidRDefault="00447D80" w:rsidP="00711974">
      <w:pPr>
        <w:pStyle w:val="60"/>
        <w:numPr>
          <w:ilvl w:val="0"/>
          <w:numId w:val="27"/>
        </w:numPr>
        <w:shd w:val="clear" w:color="auto" w:fill="auto"/>
        <w:tabs>
          <w:tab w:val="left" w:pos="1162"/>
        </w:tabs>
        <w:spacing w:line="240" w:lineRule="auto"/>
        <w:rPr>
          <w:color w:val="000000"/>
          <w:sz w:val="24"/>
          <w:szCs w:val="24"/>
        </w:rPr>
      </w:pPr>
      <w:r w:rsidRPr="00711974">
        <w:rPr>
          <w:sz w:val="24"/>
          <w:szCs w:val="24"/>
        </w:rPr>
        <w:t>приобретение практического опыта</w:t>
      </w:r>
      <w:r w:rsidRPr="00711974">
        <w:rPr>
          <w:color w:val="000000"/>
          <w:sz w:val="24"/>
          <w:szCs w:val="24"/>
        </w:rPr>
        <w:t xml:space="preserve"> </w:t>
      </w:r>
      <w:r w:rsidR="009E57C5" w:rsidRPr="00711974">
        <w:rPr>
          <w:sz w:val="24"/>
          <w:szCs w:val="24"/>
        </w:rPr>
        <w:t xml:space="preserve">обоснования экономических решений в различных областях жизнедеятельности </w:t>
      </w:r>
    </w:p>
    <w:p w:rsidR="00A730C3" w:rsidRPr="00711974" w:rsidRDefault="00447D80" w:rsidP="00711974">
      <w:pPr>
        <w:pStyle w:val="60"/>
        <w:numPr>
          <w:ilvl w:val="0"/>
          <w:numId w:val="27"/>
        </w:numPr>
        <w:shd w:val="clear" w:color="auto" w:fill="auto"/>
        <w:tabs>
          <w:tab w:val="left" w:pos="1162"/>
        </w:tabs>
        <w:spacing w:line="240" w:lineRule="auto"/>
        <w:rPr>
          <w:color w:val="000000"/>
          <w:sz w:val="24"/>
          <w:szCs w:val="24"/>
        </w:rPr>
      </w:pPr>
      <w:r w:rsidRPr="00711974">
        <w:rPr>
          <w:sz w:val="24"/>
          <w:szCs w:val="24"/>
        </w:rPr>
        <w:t>приобретение практического опыта</w:t>
      </w:r>
      <w:r w:rsidRPr="00711974">
        <w:rPr>
          <w:color w:val="000000"/>
          <w:sz w:val="24"/>
          <w:szCs w:val="24"/>
        </w:rPr>
        <w:t xml:space="preserve"> в</w:t>
      </w:r>
      <w:r w:rsidR="00A730C3" w:rsidRPr="00711974">
        <w:rPr>
          <w:color w:val="000000"/>
          <w:sz w:val="24"/>
          <w:szCs w:val="24"/>
        </w:rPr>
        <w:t xml:space="preserve"> организации логистической деятельности по перевозке грузов в цепи поставок  </w:t>
      </w:r>
    </w:p>
    <w:p w:rsidR="00711974" w:rsidRPr="00711974" w:rsidRDefault="00447D80" w:rsidP="00711974">
      <w:pPr>
        <w:pStyle w:val="60"/>
        <w:numPr>
          <w:ilvl w:val="0"/>
          <w:numId w:val="27"/>
        </w:numPr>
        <w:shd w:val="clear" w:color="auto" w:fill="auto"/>
        <w:tabs>
          <w:tab w:val="left" w:pos="1134"/>
          <w:tab w:val="left" w:pos="1162"/>
        </w:tabs>
        <w:spacing w:line="240" w:lineRule="auto"/>
        <w:rPr>
          <w:rFonts w:ascii="Tahoma" w:hAnsi="Tahoma" w:cs="Tahoma"/>
          <w:sz w:val="24"/>
          <w:szCs w:val="24"/>
        </w:rPr>
      </w:pPr>
      <w:r w:rsidRPr="00711974">
        <w:rPr>
          <w:sz w:val="24"/>
          <w:szCs w:val="24"/>
        </w:rPr>
        <w:t>приобретение практического опыта</w:t>
      </w:r>
      <w:r w:rsidR="00A730C3" w:rsidRPr="00711974">
        <w:rPr>
          <w:color w:val="000000"/>
          <w:sz w:val="24"/>
          <w:szCs w:val="24"/>
        </w:rPr>
        <w:t xml:space="preserve"> </w:t>
      </w:r>
      <w:r w:rsidR="00186AB7" w:rsidRPr="00711974">
        <w:rPr>
          <w:sz w:val="24"/>
          <w:szCs w:val="24"/>
        </w:rPr>
        <w:t xml:space="preserve"> основ управления персоналом в  логистической  деятельности</w:t>
      </w:r>
    </w:p>
    <w:p w:rsidR="00186AB7" w:rsidRPr="00EF3B95" w:rsidRDefault="009E57C5" w:rsidP="00711974">
      <w:pPr>
        <w:pStyle w:val="60"/>
        <w:numPr>
          <w:ilvl w:val="0"/>
          <w:numId w:val="27"/>
        </w:numPr>
        <w:shd w:val="clear" w:color="auto" w:fill="auto"/>
        <w:tabs>
          <w:tab w:val="left" w:pos="1134"/>
          <w:tab w:val="left" w:pos="1162"/>
        </w:tabs>
        <w:spacing w:line="240" w:lineRule="auto"/>
        <w:rPr>
          <w:sz w:val="24"/>
          <w:szCs w:val="24"/>
        </w:rPr>
      </w:pPr>
      <w:r w:rsidRPr="00711974">
        <w:rPr>
          <w:sz w:val="24"/>
          <w:szCs w:val="24"/>
        </w:rPr>
        <w:t>приобретение практического опыта</w:t>
      </w:r>
      <w:r w:rsidRPr="00711974">
        <w:rPr>
          <w:color w:val="000000"/>
          <w:sz w:val="24"/>
          <w:szCs w:val="24"/>
        </w:rPr>
        <w:t xml:space="preserve"> </w:t>
      </w:r>
      <w:r w:rsidR="00186AB7" w:rsidRPr="00711974">
        <w:rPr>
          <w:sz w:val="24"/>
          <w:szCs w:val="24"/>
        </w:rPr>
        <w:t xml:space="preserve">в оформлении транспортно-сопроводительных, транспортно-экспедиционных документов, </w:t>
      </w:r>
      <w:r w:rsidR="00711974" w:rsidRPr="00711974">
        <w:rPr>
          <w:sz w:val="24"/>
          <w:szCs w:val="24"/>
        </w:rPr>
        <w:t xml:space="preserve">страховых и претензионных документов, договоров, соглашений, контрактов, </w:t>
      </w:r>
      <w:r w:rsidR="00186AB7" w:rsidRPr="00711974">
        <w:rPr>
          <w:sz w:val="24"/>
          <w:szCs w:val="24"/>
        </w:rPr>
        <w:t>основ корпоративного документооборота</w:t>
      </w:r>
      <w:r w:rsidR="00EF3B95">
        <w:rPr>
          <w:sz w:val="24"/>
          <w:szCs w:val="24"/>
        </w:rPr>
        <w:t>,</w:t>
      </w:r>
      <w:r w:rsidR="00EF3B95" w:rsidRPr="00EF3B95">
        <w:rPr>
          <w:rFonts w:ascii="Tahoma" w:hAnsi="Tahoma" w:cs="Tahoma"/>
          <w:sz w:val="16"/>
          <w:szCs w:val="16"/>
        </w:rPr>
        <w:t xml:space="preserve"> </w:t>
      </w:r>
      <w:r w:rsidR="00EF3B95" w:rsidRPr="00EF3B95">
        <w:rPr>
          <w:sz w:val="24"/>
          <w:szCs w:val="24"/>
        </w:rPr>
        <w:t>систематизации документов, регламентирующих взаимодействие участников логистического процесса перевозки груза</w:t>
      </w:r>
    </w:p>
    <w:p w:rsidR="00BE106B" w:rsidRPr="00711974" w:rsidRDefault="009E57C5" w:rsidP="00711974">
      <w:pPr>
        <w:pStyle w:val="60"/>
        <w:numPr>
          <w:ilvl w:val="0"/>
          <w:numId w:val="27"/>
        </w:numPr>
        <w:shd w:val="clear" w:color="auto" w:fill="auto"/>
        <w:tabs>
          <w:tab w:val="left" w:pos="1134"/>
          <w:tab w:val="left" w:pos="1162"/>
        </w:tabs>
        <w:spacing w:line="240" w:lineRule="auto"/>
        <w:rPr>
          <w:rFonts w:ascii="Tahoma" w:hAnsi="Tahoma" w:cs="Tahoma"/>
          <w:sz w:val="24"/>
          <w:szCs w:val="24"/>
        </w:rPr>
      </w:pPr>
      <w:r w:rsidRPr="00711974">
        <w:rPr>
          <w:sz w:val="24"/>
          <w:szCs w:val="24"/>
        </w:rPr>
        <w:t>приобретение практического опыта</w:t>
      </w:r>
      <w:r w:rsidRPr="00711974">
        <w:rPr>
          <w:color w:val="000000"/>
          <w:sz w:val="24"/>
          <w:szCs w:val="24"/>
        </w:rPr>
        <w:t xml:space="preserve"> </w:t>
      </w:r>
      <w:r w:rsidR="00186AB7" w:rsidRPr="00711974">
        <w:rPr>
          <w:color w:val="000000"/>
          <w:sz w:val="24"/>
          <w:szCs w:val="24"/>
        </w:rPr>
        <w:t xml:space="preserve">в профессиональной деятельности в области </w:t>
      </w:r>
      <w:r w:rsidR="00BD465B">
        <w:rPr>
          <w:sz w:val="24"/>
          <w:szCs w:val="24"/>
        </w:rPr>
        <w:t>правил</w:t>
      </w:r>
      <w:r w:rsidR="00186AB7" w:rsidRPr="00711974">
        <w:rPr>
          <w:sz w:val="24"/>
          <w:szCs w:val="24"/>
        </w:rPr>
        <w:t xml:space="preserve"> перевозки грузов по видам транспорта, особенностям перевозки специальных, опасных, негабаритных грузов различными видами транспорта</w:t>
      </w:r>
    </w:p>
    <w:p w:rsidR="00BE106B" w:rsidRPr="00EF3B95" w:rsidRDefault="009E57C5" w:rsidP="00711974">
      <w:pPr>
        <w:pStyle w:val="60"/>
        <w:numPr>
          <w:ilvl w:val="0"/>
          <w:numId w:val="27"/>
        </w:numPr>
        <w:shd w:val="clear" w:color="auto" w:fill="auto"/>
        <w:tabs>
          <w:tab w:val="left" w:pos="1134"/>
          <w:tab w:val="left" w:pos="1162"/>
        </w:tabs>
        <w:spacing w:line="240" w:lineRule="auto"/>
        <w:rPr>
          <w:sz w:val="24"/>
          <w:szCs w:val="24"/>
        </w:rPr>
      </w:pPr>
      <w:r w:rsidRPr="00711974">
        <w:rPr>
          <w:sz w:val="24"/>
          <w:szCs w:val="24"/>
        </w:rPr>
        <w:t>приобретение практического опыта</w:t>
      </w:r>
      <w:r w:rsidRPr="00711974">
        <w:rPr>
          <w:color w:val="000000"/>
          <w:sz w:val="24"/>
          <w:szCs w:val="24"/>
        </w:rPr>
        <w:t xml:space="preserve"> </w:t>
      </w:r>
      <w:r w:rsidR="00BE106B" w:rsidRPr="00711974">
        <w:rPr>
          <w:sz w:val="24"/>
          <w:szCs w:val="24"/>
        </w:rPr>
        <w:t>анализа информации и формированию отчетов о результатах перевозки</w:t>
      </w:r>
      <w:r w:rsidR="00EF3B95" w:rsidRPr="00EF3B95">
        <w:rPr>
          <w:sz w:val="24"/>
          <w:szCs w:val="24"/>
        </w:rPr>
        <w:t>,</w:t>
      </w:r>
      <w:r w:rsidR="00BE106B" w:rsidRPr="00EF3B95">
        <w:rPr>
          <w:sz w:val="24"/>
          <w:szCs w:val="24"/>
        </w:rPr>
        <w:t xml:space="preserve">  </w:t>
      </w:r>
      <w:r w:rsidR="00EF3B95" w:rsidRPr="00EF3B95">
        <w:rPr>
          <w:sz w:val="24"/>
          <w:szCs w:val="24"/>
        </w:rPr>
        <w:t>анализа информации о планируемых мероприятиях по приемке и отправке грузов, их периодичности, количественных характеристиках</w:t>
      </w:r>
    </w:p>
    <w:p w:rsidR="00B30ECC" w:rsidRPr="009E57C5" w:rsidRDefault="00B30ECC" w:rsidP="00F71B5D">
      <w:pPr>
        <w:pStyle w:val="60"/>
        <w:numPr>
          <w:ilvl w:val="0"/>
          <w:numId w:val="7"/>
        </w:numPr>
        <w:shd w:val="clear" w:color="auto" w:fill="auto"/>
        <w:tabs>
          <w:tab w:val="left" w:pos="1134"/>
          <w:tab w:val="left" w:pos="1162"/>
        </w:tabs>
        <w:spacing w:line="240" w:lineRule="auto"/>
        <w:rPr>
          <w:sz w:val="24"/>
          <w:szCs w:val="24"/>
        </w:rPr>
      </w:pPr>
      <w:r w:rsidRPr="009E57C5">
        <w:rPr>
          <w:sz w:val="24"/>
          <w:szCs w:val="24"/>
        </w:rPr>
        <w:t xml:space="preserve">подготовка отчета о результатах </w:t>
      </w:r>
      <w:r w:rsidR="00592EFF" w:rsidRPr="009E57C5">
        <w:rPr>
          <w:sz w:val="24"/>
          <w:szCs w:val="24"/>
        </w:rPr>
        <w:t xml:space="preserve">производственной </w:t>
      </w:r>
      <w:r w:rsidRPr="009E57C5">
        <w:rPr>
          <w:sz w:val="24"/>
          <w:szCs w:val="24"/>
        </w:rPr>
        <w:t>практики.</w:t>
      </w:r>
    </w:p>
    <w:p w:rsidR="007A3943" w:rsidRDefault="007A3943" w:rsidP="005B2285">
      <w:pPr>
        <w:spacing w:after="0" w:line="240" w:lineRule="auto"/>
        <w:ind w:firstLine="708"/>
        <w:jc w:val="center"/>
        <w:rPr>
          <w:rFonts w:ascii="Times New Roman" w:hAnsi="Times New Roman" w:cs="Times New Roman"/>
          <w:b/>
          <w:bCs/>
          <w:sz w:val="24"/>
          <w:szCs w:val="24"/>
        </w:rPr>
      </w:pPr>
    </w:p>
    <w:p w:rsidR="005B2285" w:rsidRPr="00DE6743" w:rsidRDefault="00F44362" w:rsidP="005B2285">
      <w:pPr>
        <w:spacing w:after="0" w:line="240" w:lineRule="auto"/>
        <w:ind w:firstLine="708"/>
        <w:jc w:val="center"/>
        <w:rPr>
          <w:rStyle w:val="fontstyle01"/>
          <w:rFonts w:ascii="Times New Roman" w:hAnsi="Times New Roman" w:cs="Times New Roman"/>
          <w:b w:val="0"/>
        </w:rPr>
      </w:pPr>
      <w:r w:rsidRPr="00DE6743">
        <w:rPr>
          <w:rFonts w:ascii="Times New Roman" w:hAnsi="Times New Roman" w:cs="Times New Roman"/>
          <w:b/>
          <w:bCs/>
          <w:sz w:val="24"/>
          <w:szCs w:val="24"/>
        </w:rPr>
        <w:t xml:space="preserve">3. </w:t>
      </w:r>
      <w:r w:rsidR="00C17903" w:rsidRPr="00DE6743">
        <w:rPr>
          <w:rFonts w:ascii="Times New Roman" w:hAnsi="Times New Roman" w:cs="Times New Roman"/>
          <w:b/>
          <w:bCs/>
          <w:sz w:val="24"/>
          <w:szCs w:val="24"/>
        </w:rPr>
        <w:t>Формы и способы проведения</w:t>
      </w:r>
      <w:r w:rsidR="00BF4117" w:rsidRPr="00DE6743">
        <w:rPr>
          <w:rFonts w:ascii="Times New Roman" w:hAnsi="Times New Roman" w:cs="Times New Roman"/>
          <w:b/>
          <w:color w:val="000000" w:themeColor="text1"/>
          <w:sz w:val="24"/>
          <w:szCs w:val="24"/>
        </w:rPr>
        <w:t xml:space="preserve"> практической подготовки в форме</w:t>
      </w:r>
      <w:r w:rsidR="00C17903" w:rsidRPr="00DE6743">
        <w:rPr>
          <w:rFonts w:ascii="Times New Roman" w:hAnsi="Times New Roman" w:cs="Times New Roman"/>
          <w:b/>
          <w:bCs/>
          <w:sz w:val="24"/>
          <w:szCs w:val="24"/>
        </w:rPr>
        <w:t xml:space="preserve"> </w:t>
      </w:r>
      <w:r w:rsidR="00C8690F" w:rsidRPr="00DE6743">
        <w:rPr>
          <w:rStyle w:val="fontstyle01"/>
          <w:rFonts w:ascii="Times New Roman" w:hAnsi="Times New Roman" w:cs="Times New Roman"/>
          <w:color w:val="auto"/>
        </w:rPr>
        <w:t>производственной</w:t>
      </w:r>
      <w:r w:rsidR="00C8690F" w:rsidRPr="00DE6743">
        <w:rPr>
          <w:rFonts w:ascii="Times New Roman" w:hAnsi="Times New Roman" w:cs="Times New Roman"/>
          <w:b/>
          <w:bCs/>
          <w:sz w:val="24"/>
          <w:szCs w:val="24"/>
        </w:rPr>
        <w:t xml:space="preserve"> </w:t>
      </w:r>
      <w:r w:rsidR="00C17903" w:rsidRPr="00DE6743">
        <w:rPr>
          <w:rFonts w:ascii="Times New Roman" w:hAnsi="Times New Roman" w:cs="Times New Roman"/>
          <w:b/>
          <w:bCs/>
          <w:sz w:val="24"/>
          <w:szCs w:val="24"/>
        </w:rPr>
        <w:t>практики</w:t>
      </w:r>
      <w:r w:rsidR="00860A23" w:rsidRPr="00DE6743">
        <w:rPr>
          <w:rFonts w:ascii="Times New Roman" w:hAnsi="Times New Roman" w:cs="Times New Roman"/>
          <w:b/>
          <w:bCs/>
          <w:sz w:val="24"/>
          <w:szCs w:val="24"/>
        </w:rPr>
        <w:t xml:space="preserve"> </w:t>
      </w:r>
      <w:r w:rsidR="005B2285" w:rsidRPr="00DE6743">
        <w:rPr>
          <w:rStyle w:val="fontstyle01"/>
          <w:rFonts w:ascii="Times New Roman" w:hAnsi="Times New Roman" w:cs="Times New Roman"/>
          <w:b w:val="0"/>
        </w:rPr>
        <w:t>(</w:t>
      </w:r>
      <w:r w:rsidR="005B2285" w:rsidRPr="00DE6743">
        <w:rPr>
          <w:rFonts w:ascii="Times New Roman" w:eastAsia="Times New Roman" w:hAnsi="Times New Roman" w:cs="Times New Roman"/>
          <w:b/>
          <w:sz w:val="24"/>
          <w:szCs w:val="24"/>
        </w:rPr>
        <w:t>технологическая (проектно-технологическая) практика 1</w:t>
      </w:r>
      <w:r w:rsidR="005B2285" w:rsidRPr="00DE6743">
        <w:rPr>
          <w:rStyle w:val="fontstyle01"/>
          <w:rFonts w:ascii="Times New Roman" w:hAnsi="Times New Roman" w:cs="Times New Roman"/>
          <w:b w:val="0"/>
        </w:rPr>
        <w:t>)</w:t>
      </w:r>
    </w:p>
    <w:p w:rsidR="00C17903" w:rsidRPr="00DE6743" w:rsidRDefault="00C17903" w:rsidP="005B2285">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w:t>
      </w:r>
      <w:r w:rsidR="00D20D69">
        <w:rPr>
          <w:rFonts w:ascii="Times New Roman" w:hAnsi="Times New Roman" w:cs="Times New Roman"/>
          <w:sz w:val="24"/>
          <w:szCs w:val="24"/>
        </w:rPr>
        <w:t xml:space="preserve">, </w:t>
      </w:r>
      <w:r w:rsidR="00D20D69" w:rsidRPr="00C8690F">
        <w:rPr>
          <w:rFonts w:ascii="Times New Roman" w:hAnsi="Times New Roman" w:cs="Times New Roman"/>
          <w:i/>
          <w:sz w:val="24"/>
          <w:szCs w:val="24"/>
        </w:rPr>
        <w:t xml:space="preserve">далее – </w:t>
      </w:r>
      <w:r w:rsidR="00C8690F" w:rsidRPr="00C8690F">
        <w:rPr>
          <w:rStyle w:val="fontstyle01"/>
          <w:rFonts w:ascii="Times New Roman" w:hAnsi="Times New Roman" w:cs="Times New Roman"/>
          <w:b w:val="0"/>
          <w:i/>
          <w:color w:val="auto"/>
        </w:rPr>
        <w:t>производственн</w:t>
      </w:r>
      <w:r w:rsidR="00C8690F">
        <w:rPr>
          <w:rStyle w:val="fontstyle01"/>
          <w:rFonts w:ascii="Times New Roman" w:hAnsi="Times New Roman" w:cs="Times New Roman"/>
          <w:b w:val="0"/>
          <w:i/>
          <w:color w:val="auto"/>
        </w:rPr>
        <w:t>ая</w:t>
      </w:r>
      <w:r w:rsidR="00D20D69" w:rsidRPr="00C8690F">
        <w:rPr>
          <w:rFonts w:ascii="Times New Roman" w:hAnsi="Times New Roman" w:cs="Times New Roman"/>
          <w:i/>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F17BD" w:rsidRPr="003614E3">
        <w:rPr>
          <w:rFonts w:ascii="Times New Roman" w:eastAsia="Times New Roman" w:hAnsi="Times New Roman" w:cs="Times New Roman"/>
          <w:sz w:val="24"/>
          <w:szCs w:val="24"/>
        </w:rPr>
        <w:t>Логистика и управление закупками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8690F">
        <w:rPr>
          <w:rStyle w:val="fontstyle01"/>
          <w:rFonts w:ascii="Times New Roman" w:hAnsi="Times New Roman" w:cs="Times New Roman"/>
          <w:b w:val="0"/>
          <w:color w:val="auto"/>
        </w:rPr>
        <w:t>производственной</w:t>
      </w:r>
      <w:r w:rsidR="00C8690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C8690F" w:rsidRPr="00C8690F">
        <w:rPr>
          <w:rStyle w:val="fontstyle01"/>
          <w:rFonts w:ascii="Times New Roman" w:hAnsi="Times New Roman" w:cs="Times New Roman"/>
          <w:color w:val="auto"/>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BF17BD">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sidR="00BF17BD">
        <w:rPr>
          <w:rFonts w:ascii="Times New Roman" w:eastAsia="Times New Roman" w:hAnsi="Times New Roman" w:cs="Times New Roman"/>
          <w:sz w:val="24"/>
          <w:szCs w:val="24"/>
        </w:rPr>
        <w:t>Менеджмент</w:t>
      </w:r>
      <w:r w:rsidRPr="00E71E43">
        <w:rPr>
          <w:rFonts w:ascii="Times New Roman" w:eastAsia="Times New Roman" w:hAnsi="Times New Roman" w:cs="Times New Roman"/>
          <w:sz w:val="24"/>
          <w:szCs w:val="24"/>
        </w:rPr>
        <w:t xml:space="preserve"> направленность (профиль) программы «</w:t>
      </w:r>
      <w:r w:rsidR="00BF17BD"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w:t>
      </w:r>
      <w:r w:rsidR="00274D91" w:rsidRPr="00274D91">
        <w:rPr>
          <w:rFonts w:ascii="Times New Roman" w:hAnsi="Times New Roman" w:cs="Times New Roman"/>
          <w:color w:val="000000"/>
          <w:sz w:val="24"/>
          <w:szCs w:val="24"/>
        </w:rPr>
        <w:lastRenderedPageBreak/>
        <w:t xml:space="preserve">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BF17BD" w:rsidRDefault="00BF17BD" w:rsidP="004E0DD5">
      <w:pPr>
        <w:pStyle w:val="paragraph"/>
        <w:numPr>
          <w:ilvl w:val="0"/>
          <w:numId w:val="20"/>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r w:rsidR="008D224C" w:rsidRPr="00BF17BD">
        <w:t>.</w:t>
      </w:r>
    </w:p>
    <w:p w:rsidR="000E0BD4" w:rsidRPr="000E0BD4" w:rsidRDefault="00BF17BD" w:rsidP="004E0DD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w:t>
      </w:r>
      <w:r w:rsidR="007718BF" w:rsidRPr="000E0BD4">
        <w:rPr>
          <w:rFonts w:ascii="Times New Roman" w:hAnsi="Times New Roman"/>
          <w:sz w:val="24"/>
          <w:szCs w:val="24"/>
        </w:rPr>
        <w:t xml:space="preserve">. где для осуществления мероприятий по отгрузке, транспортировке, приемке товара, связанные с доставкой товара от поставщика к складам </w:t>
      </w:r>
      <w:r w:rsidR="007718BF" w:rsidRPr="000E0BD4">
        <w:rPr>
          <w:rFonts w:ascii="Times New Roman" w:hAnsi="Times New Roman"/>
          <w:bCs/>
          <w:sz w:val="24"/>
          <w:szCs w:val="24"/>
        </w:rPr>
        <w:t>компании</w:t>
      </w:r>
      <w:r w:rsidR="007718BF" w:rsidRPr="000E0BD4">
        <w:rPr>
          <w:rFonts w:ascii="Times New Roman" w:hAnsi="Times New Roman"/>
          <w:sz w:val="24"/>
          <w:szCs w:val="24"/>
        </w:rPr>
        <w:t xml:space="preserve"> имеется </w:t>
      </w:r>
      <w:r w:rsidR="007718BF" w:rsidRPr="000E0BD4">
        <w:rPr>
          <w:rFonts w:ascii="Times New Roman" w:hAnsi="Times New Roman"/>
          <w:b/>
          <w:bCs/>
          <w:sz w:val="24"/>
          <w:szCs w:val="24"/>
        </w:rPr>
        <w:t>отдел</w:t>
      </w:r>
      <w:r w:rsidR="007718BF" w:rsidRPr="000E0BD4">
        <w:rPr>
          <w:rFonts w:ascii="Times New Roman" w:hAnsi="Times New Roman"/>
          <w:sz w:val="24"/>
          <w:szCs w:val="24"/>
        </w:rPr>
        <w:t xml:space="preserve"> </w:t>
      </w:r>
      <w:r w:rsidR="007718BF" w:rsidRPr="000E0BD4">
        <w:rPr>
          <w:rFonts w:ascii="Times New Roman" w:hAnsi="Times New Roman"/>
          <w:b/>
          <w:sz w:val="24"/>
          <w:szCs w:val="24"/>
        </w:rPr>
        <w:t xml:space="preserve">или подразделение </w:t>
      </w:r>
      <w:r w:rsidR="007718BF" w:rsidRPr="000E0BD4">
        <w:rPr>
          <w:rFonts w:ascii="Times New Roman" w:hAnsi="Times New Roman"/>
          <w:b/>
          <w:bCs/>
          <w:sz w:val="24"/>
          <w:szCs w:val="24"/>
        </w:rPr>
        <w:t>компании</w:t>
      </w:r>
      <w:r w:rsidR="007718BF" w:rsidRPr="000E0BD4">
        <w:rPr>
          <w:rFonts w:ascii="Times New Roman" w:hAnsi="Times New Roman"/>
          <w:sz w:val="24"/>
          <w:szCs w:val="24"/>
        </w:rPr>
        <w:t xml:space="preserve">, осуществляющее </w:t>
      </w:r>
      <w:r w:rsidR="007718BF" w:rsidRPr="000E0BD4">
        <w:rPr>
          <w:rFonts w:ascii="Times New Roman" w:hAnsi="Times New Roman"/>
          <w:bCs/>
          <w:sz w:val="24"/>
          <w:szCs w:val="24"/>
        </w:rPr>
        <w:t>эти</w:t>
      </w:r>
      <w:r w:rsidR="007718BF" w:rsidRPr="000E0BD4">
        <w:rPr>
          <w:rFonts w:ascii="Times New Roman" w:hAnsi="Times New Roman"/>
          <w:sz w:val="24"/>
          <w:szCs w:val="24"/>
        </w:rPr>
        <w:t xml:space="preserve"> функции. </w:t>
      </w:r>
    </w:p>
    <w:p w:rsidR="007718BF" w:rsidRPr="000E0BD4" w:rsidRDefault="00274D91" w:rsidP="004E0DD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w:t>
      </w:r>
      <w:r w:rsidR="004E0DD5" w:rsidRPr="000E0BD4">
        <w:rPr>
          <w:rFonts w:ascii="Times New Roman" w:hAnsi="Times New Roman"/>
          <w:sz w:val="24"/>
          <w:szCs w:val="24"/>
        </w:rPr>
        <w:t xml:space="preserve">где для управления логистикой в организации создано специальное подразделение — </w:t>
      </w:r>
      <w:r w:rsidR="004E0DD5" w:rsidRPr="000E0BD4">
        <w:rPr>
          <w:rFonts w:ascii="Times New Roman" w:hAnsi="Times New Roman"/>
          <w:i/>
          <w:iCs/>
          <w:sz w:val="24"/>
          <w:szCs w:val="24"/>
        </w:rPr>
        <w:t xml:space="preserve">отдел </w:t>
      </w:r>
      <w:r w:rsidR="004E0DD5" w:rsidRPr="000E0BD4">
        <w:rPr>
          <w:rFonts w:ascii="Times New Roman" w:hAnsi="Times New Roman"/>
          <w:sz w:val="24"/>
          <w:szCs w:val="24"/>
        </w:rPr>
        <w:t xml:space="preserve">(или </w:t>
      </w:r>
      <w:r w:rsidR="004E0DD5" w:rsidRPr="000E0BD4">
        <w:rPr>
          <w:rFonts w:ascii="Times New Roman" w:hAnsi="Times New Roman"/>
          <w:i/>
          <w:iCs/>
          <w:sz w:val="24"/>
          <w:szCs w:val="24"/>
        </w:rPr>
        <w:t>отделение)</w:t>
      </w:r>
      <w:r w:rsidR="004E0DD5" w:rsidRPr="000E0BD4">
        <w:rPr>
          <w:rStyle w:val="extended-textfull"/>
          <w:rFonts w:ascii="Times New Roman" w:hAnsi="Times New Roman"/>
          <w:sz w:val="24"/>
          <w:szCs w:val="24"/>
        </w:rPr>
        <w:t xml:space="preserve"> управления </w:t>
      </w:r>
      <w:r w:rsidR="004E0DD5" w:rsidRPr="000E0BD4">
        <w:rPr>
          <w:rStyle w:val="extended-textfull"/>
          <w:rFonts w:ascii="Times New Roman" w:hAnsi="Times New Roman"/>
          <w:bCs/>
          <w:sz w:val="24"/>
          <w:szCs w:val="24"/>
        </w:rPr>
        <w:t>логистикой</w:t>
      </w:r>
      <w:r w:rsidR="004E0DD5" w:rsidRPr="000E0BD4">
        <w:rPr>
          <w:rStyle w:val="extended-textfull"/>
          <w:rFonts w:ascii="Times New Roman" w:hAnsi="Times New Roman"/>
          <w:b/>
          <w:bCs/>
          <w:sz w:val="24"/>
          <w:szCs w:val="24"/>
        </w:rPr>
        <w:t xml:space="preserve"> </w:t>
      </w:r>
      <w:r w:rsidR="004E0DD5" w:rsidRPr="000E0BD4">
        <w:rPr>
          <w:rStyle w:val="extended-textfull"/>
          <w:rFonts w:ascii="Times New Roman" w:hAnsi="Times New Roman"/>
          <w:sz w:val="24"/>
          <w:szCs w:val="24"/>
        </w:rPr>
        <w:t xml:space="preserve">задачей </w:t>
      </w:r>
      <w:r w:rsidR="004E0DD5" w:rsidRPr="000E0BD4">
        <w:rPr>
          <w:rStyle w:val="extended-textfull"/>
          <w:rFonts w:ascii="Times New Roman" w:hAnsi="Times New Roman"/>
          <w:bCs/>
          <w:sz w:val="24"/>
          <w:szCs w:val="24"/>
        </w:rPr>
        <w:t>которого</w:t>
      </w:r>
      <w:r w:rsidR="004E0DD5" w:rsidRPr="000E0BD4">
        <w:rPr>
          <w:rStyle w:val="extended-textfull"/>
          <w:rFonts w:ascii="Times New Roman" w:hAnsi="Times New Roman"/>
          <w:sz w:val="24"/>
          <w:szCs w:val="24"/>
        </w:rPr>
        <w:t xml:space="preserve"> является координация действий</w:t>
      </w:r>
      <w:r w:rsidR="00447D80" w:rsidRPr="000E0BD4">
        <w:rPr>
          <w:rStyle w:val="extended-textfull"/>
          <w:rFonts w:ascii="Times New Roman" w:hAnsi="Times New Roman"/>
          <w:sz w:val="24"/>
          <w:szCs w:val="24"/>
        </w:rPr>
        <w:t xml:space="preserve"> специалистов различных служб, </w:t>
      </w:r>
      <w:r w:rsidR="004E0DD5" w:rsidRPr="000E0BD4">
        <w:rPr>
          <w:rStyle w:val="extended-textfull"/>
          <w:rFonts w:ascii="Times New Roman" w:hAnsi="Times New Roman"/>
          <w:sz w:val="24"/>
          <w:szCs w:val="24"/>
        </w:rPr>
        <w:t xml:space="preserve">достижения необходимого уровня интеграции </w:t>
      </w:r>
      <w:r w:rsidR="004E0DD5" w:rsidRPr="000E0BD4">
        <w:rPr>
          <w:rStyle w:val="extended-textfull"/>
          <w:rFonts w:ascii="Times New Roman" w:hAnsi="Times New Roman"/>
          <w:bCs/>
          <w:sz w:val="24"/>
          <w:szCs w:val="24"/>
        </w:rPr>
        <w:t>логистических</w:t>
      </w:r>
      <w:r w:rsidR="004E0DD5" w:rsidRPr="000E0BD4">
        <w:rPr>
          <w:rStyle w:val="extended-textfull"/>
          <w:rFonts w:ascii="Times New Roman" w:hAnsi="Times New Roman"/>
          <w:sz w:val="24"/>
          <w:szCs w:val="24"/>
        </w:rPr>
        <w:t xml:space="preserve"> функций.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w:t>
      </w:r>
      <w:r w:rsidRPr="00A27B4F">
        <w:rPr>
          <w:color w:val="000000" w:themeColor="text1"/>
        </w:rPr>
        <w:lastRenderedPageBreak/>
        <w:t>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технологическая (проектно-технологическая) практика 1</w:t>
      </w:r>
      <w:r w:rsidR="005B2285" w:rsidRPr="005B2285">
        <w:rPr>
          <w:rStyle w:val="fontstyle01"/>
          <w:rFonts w:ascii="Times New Roman" w:hAnsi="Times New Roman" w:cs="Times New Roman"/>
          <w:b w:val="0"/>
        </w:rPr>
        <w:t>)</w:t>
      </w:r>
    </w:p>
    <w:p w:rsidR="00860A23" w:rsidRDefault="00860A23" w:rsidP="005B2285">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CB3CAD" w:rsidRPr="00274D91">
        <w:t>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C8690F">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rFonts w:ascii="Times New Roman" w:hAnsi="Times New Roman"/>
          <w:sz w:val="24"/>
          <w:szCs w:val="24"/>
        </w:rPr>
        <w:t xml:space="preserve"> </w:t>
      </w:r>
      <w:r w:rsidR="00CB3CAD" w:rsidRPr="00274D91">
        <w:rPr>
          <w:rFonts w:ascii="Times New Roman" w:hAnsi="Times New Roman"/>
          <w:sz w:val="24"/>
          <w:szCs w:val="24"/>
        </w:rPr>
        <w:t>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20D69" w:rsidRPr="003614E3">
        <w:t>Логистика и управление закупками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8690F" w:rsidRPr="007B58D9">
        <w:rPr>
          <w:bCs/>
          <w:color w:val="000000"/>
        </w:rPr>
        <w:t xml:space="preserve"> </w:t>
      </w:r>
      <w:r w:rsidRPr="007B58D9">
        <w:rPr>
          <w:bCs/>
          <w:color w:val="000000"/>
        </w:rPr>
        <w:t>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8690F"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w:t>
      </w:r>
      <w:r w:rsidR="00C8690F">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5B2285">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4D055A" w:rsidRPr="004D055A">
        <w:rPr>
          <w:rFonts w:ascii="Times New Roman" w:hAnsi="Times New Roman" w:cs="Times New Roman"/>
          <w:b/>
          <w:sz w:val="24"/>
          <w:szCs w:val="24"/>
        </w:rPr>
        <w:t xml:space="preserve"> практики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технологическая (проектно-технологическая) практика 1</w:t>
      </w:r>
      <w:r w:rsidR="005B2285" w:rsidRPr="005B2285">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4D055A">
        <w:rPr>
          <w:rFonts w:ascii="Times New Roman" w:hAnsi="Times New Roman" w:cs="Times New Roman"/>
          <w:sz w:val="24"/>
          <w:szCs w:val="24"/>
        </w:rPr>
        <w:t xml:space="preserve"> </w:t>
      </w:r>
      <w:r w:rsidRPr="004D055A">
        <w:rPr>
          <w:rFonts w:ascii="Times New Roman" w:hAnsi="Times New Roman" w:cs="Times New Roman"/>
          <w:sz w:val="24"/>
          <w:szCs w:val="24"/>
        </w:rPr>
        <w:t xml:space="preserve">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5440FB" w:rsidRPr="00BB3BB3">
        <w:rPr>
          <w:rFonts w:ascii="Times New Roman" w:eastAsia="Times New Roman" w:hAnsi="Times New Roman" w:cs="Times New Roman"/>
          <w:sz w:val="24"/>
          <w:szCs w:val="24"/>
          <w:shd w:val="clear" w:color="auto" w:fill="FFFFFF"/>
        </w:rPr>
        <w:t xml:space="preserve">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C8690F" w:rsidRPr="00C8690F">
        <w:rPr>
          <w:rFonts w:ascii="Times New Roman" w:hAnsi="Times New Roman" w:cs="Times New Roman"/>
          <w:sz w:val="24"/>
          <w:szCs w:val="24"/>
        </w:rPr>
        <w:t xml:space="preserve"> </w:t>
      </w:r>
      <w:r w:rsidR="004D055A" w:rsidRPr="00977D79">
        <w:rPr>
          <w:rFonts w:ascii="Times New Roman" w:hAnsi="Times New Roman" w:cs="Times New Roman"/>
          <w:b/>
          <w:sz w:val="24"/>
          <w:szCs w:val="24"/>
        </w:rPr>
        <w:t xml:space="preserve">практики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технологическая (проектно-технологическая) практика 1</w:t>
      </w:r>
      <w:r w:rsidR="005B2285" w:rsidRPr="005B2285">
        <w:rPr>
          <w:rStyle w:val="fontstyle01"/>
          <w:rFonts w:ascii="Times New Roman" w:hAnsi="Times New Roman" w:cs="Times New Roman"/>
          <w:b w:val="0"/>
        </w:rPr>
        <w:t>)</w:t>
      </w:r>
    </w:p>
    <w:p w:rsidR="00706A9C" w:rsidRPr="000B008C" w:rsidRDefault="00706A9C" w:rsidP="005B2285">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273838" w:rsidRDefault="0027383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lastRenderedPageBreak/>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w:t>
      </w:r>
      <w:r w:rsidR="00193E93" w:rsidRPr="000A192A">
        <w:rPr>
          <w:rFonts w:ascii="Times New Roman" w:hAnsi="Times New Roman" w:cs="Times New Roman"/>
          <w:sz w:val="24"/>
          <w:szCs w:val="24"/>
        </w:rPr>
        <w:t>,</w:t>
      </w:r>
      <w:r w:rsidR="000A192A" w:rsidRPr="000A192A">
        <w:rPr>
          <w:rFonts w:ascii="Times New Roman" w:hAnsi="Times New Roman" w:cs="Times New Roman"/>
          <w:bCs/>
          <w:color w:val="000000"/>
          <w:sz w:val="24"/>
          <w:szCs w:val="24"/>
        </w:rPr>
        <w:t xml:space="preserve"> санитарные правила и требования</w:t>
      </w:r>
      <w:r w:rsidR="000A192A">
        <w:rPr>
          <w:rFonts w:ascii="Times New Roman" w:hAnsi="Times New Roman" w:cs="Times New Roman"/>
          <w:bCs/>
          <w:color w:val="000000"/>
          <w:sz w:val="24"/>
          <w:szCs w:val="24"/>
        </w:rPr>
        <w:t xml:space="preserve"> </w:t>
      </w:r>
      <w:r w:rsidR="000A192A" w:rsidRPr="000A192A">
        <w:rPr>
          <w:rFonts w:ascii="Times New Roman" w:hAnsi="Times New Roman" w:cs="Times New Roman"/>
          <w:bCs/>
          <w:color w:val="000000"/>
          <w:sz w:val="24"/>
          <w:szCs w:val="24"/>
        </w:rPr>
        <w:t xml:space="preserve"> охраны труда</w:t>
      </w:r>
      <w:r w:rsidR="000A192A">
        <w:rPr>
          <w:rFonts w:ascii="Times New Roman" w:hAnsi="Times New Roman" w:cs="Times New Roman"/>
          <w:bCs/>
          <w:color w:val="000000"/>
          <w:sz w:val="24"/>
          <w:szCs w:val="24"/>
        </w:rPr>
        <w:t>,</w:t>
      </w:r>
      <w:r w:rsidR="00193E93" w:rsidRPr="00193E93">
        <w:rPr>
          <w:rFonts w:ascii="Times New Roman" w:hAnsi="Times New Roman" w:cs="Times New Roman"/>
          <w:sz w:val="24"/>
          <w:szCs w:val="24"/>
        </w:rPr>
        <w:t xml:space="preserve">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273838">
        <w:rPr>
          <w:rFonts w:ascii="Times New Roman" w:hAnsi="Times New Roman"/>
          <w:sz w:val="24"/>
          <w:szCs w:val="24"/>
        </w:rPr>
        <w:t xml:space="preserve">, </w:t>
      </w:r>
      <w:r w:rsidR="00FD359B">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273838">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27383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447A51" w:rsidRPr="005A507D"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w:t>
      </w:r>
      <w:r w:rsidR="00273838">
        <w:rPr>
          <w:rFonts w:ascii="Times New Roman" w:hAnsi="Times New Roman"/>
          <w:iCs/>
          <w:sz w:val="24"/>
          <w:szCs w:val="24"/>
        </w:rPr>
        <w:t>3</w:t>
      </w:r>
      <w:r w:rsidRPr="00193E93">
        <w:rPr>
          <w:rFonts w:ascii="Times New Roman" w:hAnsi="Times New Roman"/>
          <w:iCs/>
          <w:sz w:val="24"/>
          <w:szCs w:val="24"/>
        </w:rPr>
        <w:t xml:space="preserve">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5A507D" w:rsidRPr="005A507D">
        <w:rPr>
          <w:rFonts w:ascii="Times New Roman" w:hAnsi="Times New Roman"/>
          <w:sz w:val="24"/>
          <w:szCs w:val="24"/>
        </w:rPr>
        <w:t xml:space="preserve">офисные приложения; системы управления базой данных (СУБД); прочие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специализированные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(составные части корпоративных информационных систем (КИС) в виде модуля «</w:t>
      </w:r>
      <w:r w:rsidR="005A507D" w:rsidRPr="005A507D">
        <w:rPr>
          <w:rFonts w:ascii="Times New Roman" w:hAnsi="Times New Roman"/>
          <w:bCs/>
          <w:sz w:val="24"/>
          <w:szCs w:val="24"/>
        </w:rPr>
        <w:t>Логистика</w:t>
      </w:r>
      <w:r w:rsidR="005A507D" w:rsidRPr="005A507D">
        <w:rPr>
          <w:rFonts w:ascii="Times New Roman" w:hAnsi="Times New Roman"/>
          <w:sz w:val="24"/>
          <w:szCs w:val="24"/>
        </w:rPr>
        <w:t xml:space="preserve">»; самостоятельные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реализующие отдельные </w:t>
      </w:r>
      <w:r w:rsidR="005A507D" w:rsidRPr="005A507D">
        <w:rPr>
          <w:rFonts w:ascii="Times New Roman" w:hAnsi="Times New Roman"/>
          <w:bCs/>
          <w:sz w:val="24"/>
          <w:szCs w:val="24"/>
        </w:rPr>
        <w:t>логистические</w:t>
      </w:r>
      <w:r w:rsidR="005A507D" w:rsidRPr="005A507D">
        <w:rPr>
          <w:rFonts w:ascii="Times New Roman" w:hAnsi="Times New Roman"/>
          <w:sz w:val="24"/>
          <w:szCs w:val="24"/>
        </w:rPr>
        <w:t xml:space="preserve"> функции</w:t>
      </w:r>
      <w:r w:rsidR="005A507D">
        <w:rPr>
          <w:rFonts w:ascii="Times New Roman" w:hAnsi="Times New Roman"/>
          <w:sz w:val="24"/>
          <w:szCs w:val="24"/>
        </w:rPr>
        <w:t xml:space="preserve"> </w:t>
      </w:r>
      <w:r w:rsidR="00D330BD" w:rsidRPr="005A507D">
        <w:rPr>
          <w:rFonts w:ascii="Times New Roman" w:hAnsi="Times New Roman"/>
          <w:sz w:val="24"/>
          <w:szCs w:val="24"/>
        </w:rPr>
        <w:t xml:space="preserve">и </w:t>
      </w:r>
      <w:r w:rsidR="00193E93" w:rsidRPr="005A507D">
        <w:rPr>
          <w:rFonts w:ascii="Times New Roman" w:hAnsi="Times New Roman"/>
          <w:sz w:val="24"/>
          <w:szCs w:val="24"/>
        </w:rPr>
        <w:t>т.п.</w:t>
      </w:r>
      <w:r w:rsidR="00D330BD" w:rsidRPr="005A507D">
        <w:rPr>
          <w:rFonts w:ascii="Times New Roman" w:hAnsi="Times New Roman"/>
          <w:sz w:val="24"/>
          <w:szCs w:val="24"/>
        </w:rPr>
        <w:t>)</w:t>
      </w:r>
    </w:p>
    <w:p w:rsidR="00BC44CC" w:rsidRPr="00E155D4" w:rsidRDefault="00BC44CC" w:rsidP="00E155D4">
      <w:pPr>
        <w:pStyle w:val="ae"/>
        <w:spacing w:before="0" w:beforeAutospacing="0" w:after="0" w:afterAutospacing="0"/>
        <w:jc w:val="both"/>
        <w:rPr>
          <w:iCs/>
          <w:color w:val="1F497D" w:themeColor="text2"/>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CE043C" w:rsidRPr="00CE043C" w:rsidRDefault="00616DA8" w:rsidP="00CE043C">
      <w:pPr>
        <w:pStyle w:val="60"/>
        <w:shd w:val="clear" w:color="auto" w:fill="auto"/>
        <w:tabs>
          <w:tab w:val="left" w:pos="1134"/>
          <w:tab w:val="left" w:pos="1162"/>
        </w:tabs>
        <w:spacing w:line="240" w:lineRule="auto"/>
        <w:rPr>
          <w:rFonts w:ascii="Tahoma" w:hAnsi="Tahoma" w:cs="Tahoma"/>
          <w:b/>
          <w:sz w:val="24"/>
          <w:szCs w:val="24"/>
        </w:rPr>
      </w:pPr>
      <w:r w:rsidRPr="005E6AB2">
        <w:rPr>
          <w:b/>
          <w:sz w:val="24"/>
          <w:szCs w:val="24"/>
        </w:rPr>
        <w:t>2.</w:t>
      </w:r>
      <w:r w:rsidR="002812B5">
        <w:rPr>
          <w:b/>
          <w:sz w:val="24"/>
          <w:szCs w:val="24"/>
        </w:rPr>
        <w:t>1</w:t>
      </w:r>
      <w:r w:rsidRPr="005E6AB2">
        <w:rPr>
          <w:b/>
          <w:sz w:val="24"/>
          <w:szCs w:val="24"/>
        </w:rPr>
        <w:t>.</w:t>
      </w:r>
      <w:r w:rsidRPr="005E6AB2">
        <w:rPr>
          <w:sz w:val="24"/>
          <w:szCs w:val="24"/>
        </w:rPr>
        <w:t xml:space="preserve"> </w:t>
      </w:r>
      <w:r w:rsidRPr="005E6AB2">
        <w:rPr>
          <w:b/>
          <w:sz w:val="24"/>
          <w:szCs w:val="24"/>
        </w:rPr>
        <w:t>Проанализировать</w:t>
      </w:r>
      <w:r w:rsidR="00D002D7" w:rsidRPr="005E6AB2">
        <w:rPr>
          <w:b/>
          <w:iCs/>
          <w:sz w:val="24"/>
          <w:szCs w:val="24"/>
        </w:rPr>
        <w:t xml:space="preserve"> основные </w:t>
      </w:r>
      <w:r w:rsidR="00D0392D" w:rsidRPr="00D0392D">
        <w:rPr>
          <w:b/>
          <w:iCs/>
          <w:sz w:val="24"/>
          <w:szCs w:val="24"/>
        </w:rPr>
        <w:t>финансово-экономические показатели</w:t>
      </w:r>
      <w:r w:rsidR="00D0392D" w:rsidRPr="00804A4D">
        <w:rPr>
          <w:iCs/>
          <w:sz w:val="24"/>
          <w:szCs w:val="24"/>
        </w:rPr>
        <w:t xml:space="preserve"> </w:t>
      </w:r>
      <w:r w:rsidR="005E6AB2" w:rsidRPr="005E6AB2">
        <w:rPr>
          <w:b/>
          <w:iCs/>
          <w:sz w:val="24"/>
          <w:szCs w:val="24"/>
        </w:rPr>
        <w:t>профильной организации</w:t>
      </w:r>
      <w:r w:rsidR="00D002D7" w:rsidRPr="00CE043C">
        <w:rPr>
          <w:b/>
          <w:iCs/>
          <w:sz w:val="24"/>
          <w:szCs w:val="24"/>
        </w:rPr>
        <w:t xml:space="preserve">, </w:t>
      </w:r>
      <w:r w:rsidR="00CE043C" w:rsidRPr="00CE043C">
        <w:rPr>
          <w:b/>
          <w:sz w:val="24"/>
          <w:szCs w:val="24"/>
        </w:rPr>
        <w:t>основы управления персоналом в  логистической  деятельности</w:t>
      </w:r>
    </w:p>
    <w:p w:rsidR="009F2F98" w:rsidRPr="00804A4D" w:rsidRDefault="009F2F98"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804A4D" w:rsidRDefault="005E6AB2" w:rsidP="00CE043C">
      <w:pPr>
        <w:pStyle w:val="ae"/>
        <w:spacing w:before="0" w:beforeAutospacing="0" w:after="0" w:afterAutospacing="0"/>
        <w:rPr>
          <w:iCs/>
        </w:rPr>
      </w:pPr>
      <w:r>
        <w:t xml:space="preserve"> </w:t>
      </w:r>
      <w:r w:rsidR="009F2F98" w:rsidRPr="00804A4D">
        <w:rPr>
          <w:iCs/>
        </w:rPr>
        <w:t>- основные финансово-экономические показатели организации, аналитические отчеты</w:t>
      </w:r>
    </w:p>
    <w:p w:rsidR="005324E7" w:rsidRPr="005324E7" w:rsidRDefault="00D002D7" w:rsidP="00CE043C">
      <w:pPr>
        <w:pStyle w:val="ae"/>
        <w:spacing w:before="0" w:beforeAutospacing="0" w:after="0" w:afterAutospacing="0"/>
      </w:pPr>
      <w:r w:rsidRPr="00804A4D">
        <w:rPr>
          <w:iCs/>
        </w:rPr>
        <w:t xml:space="preserve">-  </w:t>
      </w:r>
      <w:r w:rsidR="00CE043C" w:rsidRPr="00CE043C">
        <w:t>основы управления персоналом</w:t>
      </w:r>
    </w:p>
    <w:p w:rsidR="005324E7" w:rsidRDefault="005324E7" w:rsidP="00D002D7">
      <w:pPr>
        <w:pStyle w:val="ae"/>
        <w:spacing w:before="0" w:beforeAutospacing="0" w:after="0" w:afterAutospacing="0"/>
        <w:rPr>
          <w:b/>
          <w:i/>
          <w:iCs/>
        </w:rPr>
      </w:pP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440574" w:rsidP="00D002D7">
      <w:pPr>
        <w:pStyle w:val="ae"/>
        <w:spacing w:before="0" w:beforeAutospacing="0" w:after="0" w:afterAutospacing="0"/>
        <w:rPr>
          <w:b/>
          <w:iCs/>
        </w:rPr>
      </w:pPr>
      <w:r>
        <w:rPr>
          <w:b/>
          <w:i/>
          <w:iCs/>
        </w:rPr>
        <w:t>в отчете необходимо:</w:t>
      </w:r>
    </w:p>
    <w:p w:rsidR="005E6AB2" w:rsidRPr="00900C3C" w:rsidRDefault="00F44362" w:rsidP="005E6AB2">
      <w:pPr>
        <w:spacing w:after="0" w:line="240" w:lineRule="auto"/>
        <w:jc w:val="both"/>
        <w:rPr>
          <w:rFonts w:ascii="Times New Roman" w:eastAsia="Times New Roman" w:hAnsi="Times New Roman" w:cs="Times New Roman"/>
          <w:sz w:val="24"/>
          <w:szCs w:val="24"/>
        </w:rPr>
      </w:pPr>
      <w:r w:rsidRPr="00900C3C">
        <w:rPr>
          <w:rFonts w:ascii="Times New Roman" w:hAnsi="Times New Roman" w:cs="Times New Roman"/>
          <w:sz w:val="24"/>
          <w:szCs w:val="24"/>
        </w:rPr>
        <w:t>2.</w:t>
      </w:r>
      <w:r w:rsidR="00AA3D8A">
        <w:rPr>
          <w:rFonts w:ascii="Times New Roman" w:hAnsi="Times New Roman" w:cs="Times New Roman"/>
          <w:sz w:val="24"/>
          <w:szCs w:val="24"/>
        </w:rPr>
        <w:t>1</w:t>
      </w:r>
      <w:r w:rsidRPr="00900C3C">
        <w:rPr>
          <w:rFonts w:ascii="Times New Roman" w:hAnsi="Times New Roman" w:cs="Times New Roman"/>
          <w:sz w:val="24"/>
          <w:szCs w:val="24"/>
        </w:rPr>
        <w:t>.1</w:t>
      </w:r>
      <w:r w:rsidR="00336F14" w:rsidRPr="00900C3C">
        <w:rPr>
          <w:rFonts w:ascii="Times New Roman" w:hAnsi="Times New Roman" w:cs="Times New Roman"/>
          <w:sz w:val="24"/>
          <w:szCs w:val="24"/>
        </w:rPr>
        <w:t xml:space="preserve"> </w:t>
      </w:r>
      <w:r w:rsidR="00C743D8">
        <w:rPr>
          <w:rFonts w:ascii="Times New Roman" w:eastAsia="Times New Roman" w:hAnsi="Times New Roman" w:cs="Times New Roman"/>
          <w:sz w:val="24"/>
          <w:szCs w:val="24"/>
        </w:rPr>
        <w:t>п</w:t>
      </w:r>
      <w:r w:rsidR="005E6AB2" w:rsidRPr="00900C3C">
        <w:rPr>
          <w:rFonts w:ascii="Times New Roman" w:eastAsia="Times New Roman" w:hAnsi="Times New Roman" w:cs="Times New Roman"/>
          <w:sz w:val="24"/>
          <w:szCs w:val="24"/>
        </w:rPr>
        <w:t xml:space="preserve">ровести анализ основных экономических показателей (исследование динамики и структуры показателей, характеризующих эффективность функционирования </w:t>
      </w:r>
      <w:r w:rsidR="00D20D69">
        <w:rPr>
          <w:rFonts w:ascii="Times New Roman" w:eastAsia="Times New Roman" w:hAnsi="Times New Roman" w:cs="Times New Roman"/>
          <w:sz w:val="24"/>
          <w:szCs w:val="24"/>
        </w:rPr>
        <w:t>профильной организации</w:t>
      </w:r>
      <w:r w:rsidR="005E6AB2" w:rsidRPr="00900C3C">
        <w:rPr>
          <w:rFonts w:ascii="Times New Roman" w:eastAsia="Times New Roman" w:hAnsi="Times New Roman" w:cs="Times New Roman"/>
          <w:sz w:val="24"/>
          <w:szCs w:val="24"/>
        </w:rPr>
        <w:t xml:space="preserve">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w:t>
      </w:r>
      <w:r w:rsidR="00D20D69">
        <w:rPr>
          <w:rFonts w:ascii="Times New Roman" w:eastAsia="Times New Roman" w:hAnsi="Times New Roman" w:cs="Times New Roman"/>
          <w:sz w:val="24"/>
          <w:szCs w:val="24"/>
        </w:rPr>
        <w:t>профильной организации</w:t>
      </w:r>
      <w:r w:rsidR="005E6AB2" w:rsidRPr="00900C3C">
        <w:rPr>
          <w:rFonts w:ascii="Times New Roman" w:eastAsia="Times New Roman" w:hAnsi="Times New Roman" w:cs="Times New Roman"/>
          <w:sz w:val="24"/>
          <w:szCs w:val="24"/>
        </w:rPr>
        <w:t>.</w:t>
      </w:r>
    </w:p>
    <w:p w:rsidR="009F2F98" w:rsidRPr="00900C3C" w:rsidRDefault="00804A4D" w:rsidP="00804A4D">
      <w:pPr>
        <w:pStyle w:val="ae"/>
        <w:spacing w:before="0" w:beforeAutospacing="0" w:after="0" w:afterAutospacing="0"/>
        <w:jc w:val="both"/>
      </w:pPr>
      <w:r w:rsidRPr="00900C3C">
        <w:rPr>
          <w:i/>
        </w:rPr>
        <w:t>П</w:t>
      </w:r>
      <w:r w:rsidR="00380910" w:rsidRPr="00900C3C">
        <w:rPr>
          <w:i/>
        </w:rPr>
        <w:t xml:space="preserve">редставить в приложении копии изученных </w:t>
      </w:r>
      <w:r w:rsidR="00C8249D">
        <w:rPr>
          <w:i/>
        </w:rPr>
        <w:t>документов</w:t>
      </w:r>
      <w:r w:rsidRPr="00900C3C">
        <w:rPr>
          <w:i/>
        </w:rPr>
        <w:t>.</w:t>
      </w:r>
    </w:p>
    <w:p w:rsidR="00193E93" w:rsidRPr="00900C3C" w:rsidRDefault="00193E93" w:rsidP="00804A4D">
      <w:pPr>
        <w:spacing w:after="0" w:line="240" w:lineRule="auto"/>
        <w:jc w:val="both"/>
        <w:rPr>
          <w:rFonts w:ascii="Times New Roman" w:eastAsia="Times New Roman" w:hAnsi="Times New Roman" w:cs="Times New Roman"/>
          <w:sz w:val="24"/>
          <w:szCs w:val="24"/>
        </w:rPr>
      </w:pPr>
    </w:p>
    <w:p w:rsidR="002250EF" w:rsidRPr="00E626DC" w:rsidRDefault="00F44362" w:rsidP="0097009C">
      <w:pPr>
        <w:pStyle w:val="ae"/>
        <w:spacing w:before="0" w:beforeAutospacing="0" w:after="0" w:afterAutospacing="0"/>
        <w:jc w:val="both"/>
      </w:pPr>
      <w:r w:rsidRPr="00E626DC">
        <w:lastRenderedPageBreak/>
        <w:t>2.</w:t>
      </w:r>
      <w:r w:rsidR="00AA3D8A" w:rsidRPr="00E626DC">
        <w:t>1</w:t>
      </w:r>
      <w:r w:rsidRPr="00E626DC">
        <w:t>.2</w:t>
      </w:r>
      <w:r w:rsidR="005E6AB2" w:rsidRPr="00E626DC">
        <w:t xml:space="preserve">. </w:t>
      </w:r>
      <w:r w:rsidR="00C743D8" w:rsidRPr="00E626DC">
        <w:t>п</w:t>
      </w:r>
      <w:r w:rsidR="005E6AB2" w:rsidRPr="00E626DC">
        <w:t xml:space="preserve">роанализировать </w:t>
      </w:r>
      <w:r w:rsidR="0097009C" w:rsidRPr="00E626DC">
        <w:t>основы управления персоналом</w:t>
      </w:r>
      <w:r w:rsidR="0097009C" w:rsidRPr="00E626DC">
        <w:rPr>
          <w:b/>
        </w:rPr>
        <w:t xml:space="preserve"> </w:t>
      </w:r>
      <w:r w:rsidR="0097009C" w:rsidRPr="00E626DC">
        <w:t>в  логистической  деятельности</w:t>
      </w:r>
      <w:r w:rsidR="00E626DC" w:rsidRPr="00E626DC">
        <w:t>, а именно:</w:t>
      </w:r>
    </w:p>
    <w:p w:rsidR="00E626DC" w:rsidRPr="00E626DC" w:rsidRDefault="00E626DC" w:rsidP="0097009C">
      <w:pPr>
        <w:pStyle w:val="ae"/>
        <w:spacing w:before="0" w:beforeAutospacing="0" w:after="0" w:afterAutospacing="0"/>
        <w:jc w:val="both"/>
      </w:pPr>
      <w:r w:rsidRPr="00E626DC">
        <w:t>- планирование; отбор и найм; увольнение; учет рабочего времени; резерв кадров.</w:t>
      </w:r>
    </w:p>
    <w:p w:rsidR="00E626DC" w:rsidRPr="00E626DC" w:rsidRDefault="00E626DC" w:rsidP="0097009C">
      <w:pPr>
        <w:pStyle w:val="ae"/>
        <w:spacing w:before="0" w:beforeAutospacing="0" w:after="0" w:afterAutospacing="0"/>
        <w:jc w:val="both"/>
      </w:pPr>
      <w:r w:rsidRPr="00E626DC">
        <w:t>- общая численность работников организации, структурный состав ее работников (наличие разных категорий – рабочих, специалистов с высшим и средним образованием, научных работников), их квалификация;</w:t>
      </w:r>
    </w:p>
    <w:p w:rsidR="00E626DC" w:rsidRDefault="00E626DC" w:rsidP="00804A4D">
      <w:pPr>
        <w:widowControl w:val="0"/>
        <w:tabs>
          <w:tab w:val="left" w:pos="1134"/>
        </w:tabs>
        <w:spacing w:after="0" w:line="240" w:lineRule="auto"/>
        <w:jc w:val="both"/>
        <w:rPr>
          <w:rFonts w:ascii="Times New Roman" w:hAnsi="Times New Roman" w:cs="Times New Roman"/>
          <w:i/>
          <w:sz w:val="24"/>
          <w:szCs w:val="24"/>
        </w:rPr>
      </w:pPr>
      <w:r w:rsidRPr="00E626DC">
        <w:rPr>
          <w:rFonts w:ascii="Times New Roman" w:hAnsi="Times New Roman" w:cs="Times New Roman"/>
          <w:sz w:val="24"/>
          <w:szCs w:val="24"/>
        </w:rPr>
        <w:t>- информационное обеспечение системы управления персоналом комплекс технических средств – совокупность взаимосвязанных единым управлением и (или) автономных технических средств сбора, регистрации, накопления, передачи, обработки, вывода и представления информации, а также средств оргтехники</w:t>
      </w:r>
      <w:r>
        <w:rPr>
          <w:rFonts w:ascii="Arial" w:hAnsi="Arial" w:cs="Arial"/>
          <w:sz w:val="28"/>
          <w:szCs w:val="28"/>
        </w:rPr>
        <w:t>.</w:t>
      </w:r>
      <w:r w:rsidRPr="00900C3C">
        <w:rPr>
          <w:rFonts w:ascii="Times New Roman" w:hAnsi="Times New Roman" w:cs="Times New Roman"/>
          <w:i/>
          <w:sz w:val="24"/>
          <w:szCs w:val="24"/>
        </w:rPr>
        <w:t xml:space="preserve"> </w:t>
      </w:r>
    </w:p>
    <w:p w:rsidR="00380910" w:rsidRPr="00900C3C" w:rsidRDefault="00804A4D" w:rsidP="00804A4D">
      <w:pPr>
        <w:widowControl w:val="0"/>
        <w:tabs>
          <w:tab w:val="left" w:pos="1134"/>
        </w:tabs>
        <w:spacing w:after="0" w:line="240" w:lineRule="auto"/>
        <w:jc w:val="both"/>
        <w:rPr>
          <w:rFonts w:ascii="Times New Roman" w:hAnsi="Times New Roman" w:cs="Times New Roman"/>
          <w:iCs/>
          <w:sz w:val="24"/>
          <w:szCs w:val="24"/>
        </w:rPr>
      </w:pPr>
      <w:r w:rsidRPr="00900C3C">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9"/>
          <w:rFonts w:ascii="Times New Roman" w:hAnsi="Times New Roman" w:cs="Times New Roman"/>
          <w:sz w:val="24"/>
          <w:szCs w:val="24"/>
        </w:rPr>
      </w:pPr>
    </w:p>
    <w:p w:rsidR="00E56047" w:rsidRPr="00900C3C" w:rsidRDefault="00E56047" w:rsidP="00684209">
      <w:pPr>
        <w:spacing w:after="0" w:line="240" w:lineRule="auto"/>
        <w:jc w:val="both"/>
        <w:rPr>
          <w:rStyle w:val="af9"/>
          <w:rFonts w:ascii="Times New Roman" w:hAnsi="Times New Roman" w:cs="Times New Roman"/>
          <w:sz w:val="24"/>
          <w:szCs w:val="24"/>
        </w:rPr>
      </w:pPr>
    </w:p>
    <w:p w:rsidR="00042906" w:rsidRPr="00042906" w:rsidRDefault="002812B5" w:rsidP="00042906">
      <w:pPr>
        <w:widowControl w:val="0"/>
        <w:tabs>
          <w:tab w:val="left" w:pos="1134"/>
        </w:tabs>
        <w:spacing w:after="0" w:line="240" w:lineRule="auto"/>
        <w:jc w:val="both"/>
        <w:rPr>
          <w:rFonts w:ascii="Times New Roman" w:eastAsia="Times New Roman" w:hAnsi="Times New Roman" w:cs="Times New Roman"/>
          <w:b/>
          <w:sz w:val="24"/>
          <w:szCs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042906">
        <w:rPr>
          <w:rFonts w:ascii="Times New Roman" w:hAnsi="Times New Roman" w:cs="Times New Roman"/>
          <w:b/>
          <w:sz w:val="24"/>
          <w:szCs w:val="24"/>
        </w:rPr>
        <w:t xml:space="preserve">Проанализировать </w:t>
      </w:r>
      <w:r w:rsidR="00042906" w:rsidRPr="00042906">
        <w:rPr>
          <w:rFonts w:ascii="Times New Roman" w:eastAsia="Times New Roman" w:hAnsi="Times New Roman" w:cs="Times New Roman"/>
          <w:b/>
          <w:sz w:val="24"/>
          <w:szCs w:val="24"/>
        </w:rPr>
        <w:t>информацию по формированию отчетов о результатах перевозки</w:t>
      </w:r>
      <w:r w:rsidR="00042906" w:rsidRPr="00042906">
        <w:rPr>
          <w:rFonts w:ascii="Times New Roman" w:hAnsi="Times New Roman" w:cs="Times New Roman"/>
          <w:b/>
          <w:sz w:val="24"/>
          <w:szCs w:val="24"/>
        </w:rPr>
        <w:t>,</w:t>
      </w:r>
      <w:r w:rsidR="003D33F3">
        <w:rPr>
          <w:rFonts w:ascii="Times New Roman" w:eastAsia="Times New Roman" w:hAnsi="Times New Roman" w:cs="Times New Roman"/>
          <w:b/>
          <w:sz w:val="24"/>
          <w:szCs w:val="24"/>
        </w:rPr>
        <w:t xml:space="preserve"> </w:t>
      </w:r>
      <w:r w:rsidR="00042906" w:rsidRPr="00042906">
        <w:rPr>
          <w:rFonts w:ascii="Times New Roman" w:eastAsia="Times New Roman" w:hAnsi="Times New Roman" w:cs="Times New Roman"/>
          <w:b/>
          <w:sz w:val="24"/>
          <w:szCs w:val="24"/>
        </w:rPr>
        <w:t>о планируемых мероприятиях по приемке и отправке грузов, их периодичности, количественных характеристиках</w:t>
      </w:r>
      <w:r w:rsidR="00042906" w:rsidRPr="00042906">
        <w:rPr>
          <w:rFonts w:ascii="Times New Roman" w:hAnsi="Times New Roman" w:cs="Times New Roman"/>
          <w:b/>
          <w:color w:val="000000"/>
          <w:sz w:val="24"/>
        </w:rPr>
        <w:t xml:space="preserve"> </w:t>
      </w:r>
    </w:p>
    <w:p w:rsidR="00042906" w:rsidRDefault="00042906" w:rsidP="00042906">
      <w:pPr>
        <w:pStyle w:val="ae"/>
        <w:spacing w:before="0" w:beforeAutospacing="0" w:after="0" w:afterAutospacing="0"/>
        <w:jc w:val="center"/>
        <w:rPr>
          <w:b/>
        </w:rPr>
      </w:pPr>
    </w:p>
    <w:p w:rsidR="00D0392D" w:rsidRDefault="00D0392D" w:rsidP="002812B5">
      <w:pPr>
        <w:pStyle w:val="ae"/>
        <w:spacing w:before="0" w:beforeAutospacing="0" w:after="0" w:afterAutospacing="0"/>
        <w:rPr>
          <w:i/>
          <w:iCs/>
        </w:rPr>
      </w:pPr>
    </w:p>
    <w:p w:rsidR="002812B5" w:rsidRDefault="002812B5" w:rsidP="002812B5">
      <w:pPr>
        <w:pStyle w:val="ae"/>
        <w:spacing w:before="0" w:beforeAutospacing="0" w:after="0" w:afterAutospacing="0"/>
        <w:rPr>
          <w:i/>
          <w:iCs/>
        </w:rPr>
      </w:pPr>
      <w:r w:rsidRPr="00193E93">
        <w:rPr>
          <w:i/>
          <w:iCs/>
        </w:rPr>
        <w:t>Основные вопросы для наблюдения и анализа:</w:t>
      </w:r>
    </w:p>
    <w:p w:rsidR="00AA1FF1" w:rsidRPr="004512CD" w:rsidRDefault="00AA1FF1" w:rsidP="00AA1FF1">
      <w:pPr>
        <w:spacing w:after="0" w:line="240" w:lineRule="auto"/>
        <w:rPr>
          <w:rFonts w:ascii="Times New Roman" w:hAnsi="Times New Roman" w:cs="Times New Roman"/>
          <w:sz w:val="24"/>
          <w:szCs w:val="24"/>
        </w:rPr>
      </w:pPr>
      <w:r w:rsidRPr="004512CD">
        <w:rPr>
          <w:rFonts w:ascii="Times New Roman" w:hAnsi="Times New Roman" w:cs="Times New Roman"/>
          <w:sz w:val="24"/>
          <w:szCs w:val="24"/>
        </w:rPr>
        <w:t xml:space="preserve"> - </w:t>
      </w:r>
      <w:r w:rsidR="004512CD" w:rsidRPr="004512CD">
        <w:rPr>
          <w:rFonts w:ascii="Times New Roman" w:eastAsia="Times New Roman" w:hAnsi="Times New Roman" w:cs="Times New Roman"/>
          <w:sz w:val="24"/>
          <w:szCs w:val="24"/>
        </w:rPr>
        <w:t>отчет</w:t>
      </w:r>
      <w:r w:rsidR="004512CD">
        <w:rPr>
          <w:rFonts w:ascii="Times New Roman" w:eastAsia="Times New Roman" w:hAnsi="Times New Roman" w:cs="Times New Roman"/>
          <w:sz w:val="24"/>
          <w:szCs w:val="24"/>
        </w:rPr>
        <w:t>ы</w:t>
      </w:r>
      <w:r w:rsidR="004512CD" w:rsidRPr="004512CD">
        <w:rPr>
          <w:rFonts w:ascii="Times New Roman" w:eastAsia="Times New Roman" w:hAnsi="Times New Roman" w:cs="Times New Roman"/>
          <w:sz w:val="24"/>
          <w:szCs w:val="24"/>
        </w:rPr>
        <w:t xml:space="preserve"> о результатах перевозки</w:t>
      </w:r>
      <w:r w:rsidRPr="004512CD">
        <w:rPr>
          <w:rFonts w:ascii="Times New Roman" w:hAnsi="Times New Roman" w:cs="Times New Roman"/>
          <w:sz w:val="24"/>
          <w:szCs w:val="24"/>
        </w:rPr>
        <w:t xml:space="preserve">; </w:t>
      </w:r>
    </w:p>
    <w:p w:rsidR="00AA1FF1" w:rsidRPr="004512CD" w:rsidRDefault="00AA1FF1" w:rsidP="004512CD">
      <w:pPr>
        <w:spacing w:after="0" w:line="240" w:lineRule="auto"/>
        <w:rPr>
          <w:rFonts w:ascii="Times New Roman" w:hAnsi="Times New Roman" w:cs="Times New Roman"/>
          <w:sz w:val="24"/>
          <w:szCs w:val="24"/>
        </w:rPr>
      </w:pPr>
      <w:r w:rsidRPr="004512CD">
        <w:rPr>
          <w:rFonts w:ascii="Times New Roman" w:hAnsi="Times New Roman" w:cs="Times New Roman"/>
          <w:sz w:val="24"/>
          <w:szCs w:val="24"/>
        </w:rPr>
        <w:t xml:space="preserve">- </w:t>
      </w:r>
      <w:r w:rsidR="004512CD" w:rsidRPr="004512CD">
        <w:rPr>
          <w:rFonts w:ascii="Times New Roman" w:hAnsi="Times New Roman" w:cs="Times New Roman"/>
          <w:sz w:val="24"/>
          <w:szCs w:val="24"/>
        </w:rPr>
        <w:t xml:space="preserve">планирование </w:t>
      </w:r>
      <w:r w:rsidRPr="004512CD">
        <w:rPr>
          <w:rFonts w:ascii="Times New Roman" w:hAnsi="Times New Roman" w:cs="Times New Roman"/>
          <w:sz w:val="24"/>
          <w:szCs w:val="24"/>
        </w:rPr>
        <w:t xml:space="preserve"> </w:t>
      </w:r>
      <w:r w:rsidR="004512CD" w:rsidRPr="004512CD">
        <w:rPr>
          <w:rFonts w:ascii="Times New Roman" w:eastAsia="Times New Roman" w:hAnsi="Times New Roman" w:cs="Times New Roman"/>
          <w:sz w:val="24"/>
          <w:szCs w:val="24"/>
        </w:rPr>
        <w:t>мероприятий по приемке и отправке грузов, их периодичности, количественных характеристиках</w:t>
      </w:r>
      <w:r w:rsidRPr="004512CD">
        <w:rPr>
          <w:rFonts w:ascii="Times New Roman" w:hAnsi="Times New Roman" w:cs="Times New Roman"/>
          <w:sz w:val="24"/>
          <w:szCs w:val="24"/>
        </w:rPr>
        <w:t xml:space="preserve">; </w:t>
      </w:r>
    </w:p>
    <w:p w:rsidR="00D0392D" w:rsidRDefault="00D0392D" w:rsidP="00AA1FF1">
      <w:pPr>
        <w:pStyle w:val="ae"/>
        <w:spacing w:before="0" w:beforeAutospacing="0" w:after="0" w:afterAutospacing="0"/>
        <w:rPr>
          <w:b/>
          <w:i/>
          <w:iCs/>
        </w:rPr>
      </w:pPr>
    </w:p>
    <w:p w:rsidR="002812B5" w:rsidRPr="00804A4D" w:rsidRDefault="00AA1FF1" w:rsidP="00AA1FF1">
      <w:pPr>
        <w:pStyle w:val="ae"/>
        <w:spacing w:before="0" w:beforeAutospacing="0" w:after="0" w:afterAutospacing="0"/>
        <w:rPr>
          <w:b/>
          <w:i/>
          <w:iCs/>
        </w:rPr>
      </w:pPr>
      <w:r>
        <w:rPr>
          <w:b/>
          <w:i/>
          <w:iCs/>
        </w:rPr>
        <w:t xml:space="preserve"> </w:t>
      </w:r>
      <w:r w:rsidRPr="00804A4D">
        <w:rPr>
          <w:b/>
          <w:i/>
          <w:iCs/>
        </w:rPr>
        <w:t xml:space="preserve"> </w:t>
      </w:r>
      <w:r w:rsidR="002812B5" w:rsidRPr="00804A4D">
        <w:rPr>
          <w:b/>
          <w:i/>
          <w:iCs/>
        </w:rPr>
        <w:t>Практическая работа:</w:t>
      </w:r>
    </w:p>
    <w:p w:rsidR="002812B5" w:rsidRPr="00804A4D" w:rsidRDefault="002812B5" w:rsidP="002812B5">
      <w:pPr>
        <w:pStyle w:val="ae"/>
        <w:spacing w:before="0" w:beforeAutospacing="0" w:after="0" w:afterAutospacing="0"/>
        <w:rPr>
          <w:b/>
          <w:i/>
          <w:iCs/>
        </w:rPr>
      </w:pPr>
      <w:r w:rsidRPr="00804A4D">
        <w:rPr>
          <w:b/>
          <w:i/>
          <w:iCs/>
        </w:rPr>
        <w:t>в отчете необходимо описать</w:t>
      </w:r>
      <w:r w:rsidR="00440574">
        <w:rPr>
          <w:b/>
          <w:i/>
          <w:iCs/>
        </w:rPr>
        <w:t xml:space="preserve"> на </w:t>
      </w:r>
      <w:r w:rsidR="00440574" w:rsidRPr="00F47A9B">
        <w:rPr>
          <w:b/>
          <w:i/>
          <w:iCs/>
          <w:color w:val="FF0000"/>
        </w:rPr>
        <w:t>примере профильной организации</w:t>
      </w:r>
      <w:r w:rsidRPr="00804A4D">
        <w:rPr>
          <w:b/>
          <w:i/>
          <w:iCs/>
        </w:rPr>
        <w:t xml:space="preserve">: </w:t>
      </w:r>
    </w:p>
    <w:p w:rsidR="00440574" w:rsidRPr="00F47A9B" w:rsidRDefault="002812B5" w:rsidP="002812B5">
      <w:pPr>
        <w:pStyle w:val="ae"/>
        <w:spacing w:before="0" w:beforeAutospacing="0" w:after="0" w:afterAutospacing="0"/>
        <w:jc w:val="both"/>
      </w:pPr>
      <w:r w:rsidRPr="00440574">
        <w:rPr>
          <w:iCs/>
        </w:rPr>
        <w:t>2.</w:t>
      </w:r>
      <w:r w:rsidR="00AA3D8A">
        <w:rPr>
          <w:iCs/>
        </w:rPr>
        <w:t>2</w:t>
      </w:r>
      <w:r w:rsidRPr="00440574">
        <w:rPr>
          <w:iCs/>
        </w:rPr>
        <w:t xml:space="preserve">.1. </w:t>
      </w:r>
      <w:r w:rsidR="004512CD" w:rsidRPr="00F47A9B">
        <w:t>процедуру формированию отчетов о результатах перевозки</w:t>
      </w:r>
      <w:r w:rsidR="00440574" w:rsidRPr="00F47A9B">
        <w:t>:</w:t>
      </w:r>
    </w:p>
    <w:p w:rsidR="004512CD" w:rsidRDefault="00440574" w:rsidP="002812B5">
      <w:pPr>
        <w:pStyle w:val="ae"/>
        <w:spacing w:before="0" w:beforeAutospacing="0" w:after="0" w:afterAutospacing="0"/>
        <w:jc w:val="both"/>
      </w:pPr>
      <w:r>
        <w:t>-</w:t>
      </w:r>
      <w:r w:rsidRPr="00440574">
        <w:t xml:space="preserve"> </w:t>
      </w:r>
      <w:r w:rsidR="004512CD">
        <w:t xml:space="preserve">отчеты о перевозках </w:t>
      </w:r>
      <w:r w:rsidR="00F47A9B">
        <w:t>(</w:t>
      </w:r>
      <w:r w:rsidR="004512CD">
        <w:t xml:space="preserve">по видам деятельности), </w:t>
      </w:r>
      <w:r w:rsidR="004512CD" w:rsidRPr="004512CD">
        <w:rPr>
          <w:rStyle w:val="extendedtext-short"/>
          <w:bCs/>
        </w:rPr>
        <w:t>порядок</w:t>
      </w:r>
      <w:r w:rsidR="004512CD" w:rsidRPr="004512CD">
        <w:rPr>
          <w:rStyle w:val="extendedtext-short"/>
        </w:rPr>
        <w:t xml:space="preserve"> составления и утверждения</w:t>
      </w:r>
      <w:r w:rsidR="004512CD">
        <w:rPr>
          <w:rStyle w:val="extendedtext-short"/>
          <w:bCs/>
        </w:rPr>
        <w:t>,</w:t>
      </w:r>
      <w:r w:rsidR="004512CD">
        <w:rPr>
          <w:rStyle w:val="extendedtext-short"/>
        </w:rPr>
        <w:t xml:space="preserve"> </w:t>
      </w:r>
      <w:r w:rsidR="004512CD">
        <w:t>их периодичность, сроки сдачи, особенности</w:t>
      </w:r>
      <w:r w:rsidR="004512CD" w:rsidRPr="004512CD">
        <w:rPr>
          <w:rStyle w:val="50"/>
        </w:rPr>
        <w:t xml:space="preserve"> </w:t>
      </w:r>
      <w:r w:rsidR="004512CD">
        <w:rPr>
          <w:rStyle w:val="extendedtext-short"/>
        </w:rPr>
        <w:t>учет</w:t>
      </w:r>
      <w:r w:rsidR="00F47A9B">
        <w:rPr>
          <w:rStyle w:val="extendedtext-short"/>
        </w:rPr>
        <w:t xml:space="preserve">а предусмотренные </w:t>
      </w:r>
      <w:r w:rsidR="004512CD">
        <w:rPr>
          <w:rStyle w:val="extendedtext-short"/>
        </w:rPr>
        <w:t xml:space="preserve"> </w:t>
      </w:r>
      <w:r w:rsidR="004512CD" w:rsidRPr="00F47A9B">
        <w:rPr>
          <w:rStyle w:val="extendedtext-short"/>
          <w:bCs/>
        </w:rPr>
        <w:t>процедур</w:t>
      </w:r>
      <w:r w:rsidR="00F47A9B" w:rsidRPr="00F47A9B">
        <w:rPr>
          <w:rStyle w:val="extendedtext-short"/>
          <w:bCs/>
        </w:rPr>
        <w:t>ами</w:t>
      </w:r>
      <w:r w:rsidR="004512CD" w:rsidRPr="00F47A9B">
        <w:rPr>
          <w:rStyle w:val="extendedtext-short"/>
        </w:rPr>
        <w:t xml:space="preserve"> </w:t>
      </w:r>
      <w:r w:rsidR="004512CD">
        <w:rPr>
          <w:rStyle w:val="extendedtext-short"/>
        </w:rPr>
        <w:t xml:space="preserve">законодательного </w:t>
      </w:r>
      <w:r w:rsidR="004512CD" w:rsidRPr="00F47A9B">
        <w:rPr>
          <w:rStyle w:val="extendedtext-short"/>
          <w:bCs/>
        </w:rPr>
        <w:t>процесса</w:t>
      </w:r>
      <w:r w:rsidR="00F47A9B">
        <w:rPr>
          <w:rStyle w:val="extendedtext-short"/>
          <w:bCs/>
        </w:rPr>
        <w:t xml:space="preserve">. </w:t>
      </w:r>
      <w:r w:rsidRPr="00440574">
        <w:t xml:space="preserve">  </w:t>
      </w:r>
      <w:r w:rsidR="004512CD" w:rsidRPr="00900C3C">
        <w:rPr>
          <w:i/>
        </w:rPr>
        <w:t>Представить в приложении отчета копии изученных документов</w:t>
      </w:r>
      <w:r w:rsidR="004512CD" w:rsidRPr="00804A4D">
        <w:t xml:space="preserve"> </w:t>
      </w:r>
    </w:p>
    <w:p w:rsidR="004512CD" w:rsidRDefault="004512CD" w:rsidP="002812B5">
      <w:pPr>
        <w:pStyle w:val="ae"/>
        <w:spacing w:before="0" w:beforeAutospacing="0" w:after="0" w:afterAutospacing="0"/>
        <w:jc w:val="both"/>
      </w:pPr>
    </w:p>
    <w:p w:rsidR="00F47A9B" w:rsidRDefault="002812B5" w:rsidP="00F47A9B">
      <w:pPr>
        <w:pStyle w:val="ae"/>
        <w:spacing w:before="0" w:beforeAutospacing="0" w:after="0" w:afterAutospacing="0"/>
        <w:jc w:val="both"/>
      </w:pPr>
      <w:r w:rsidRPr="00804A4D">
        <w:t>2.</w:t>
      </w:r>
      <w:r w:rsidR="00AA3D8A">
        <w:t>2</w:t>
      </w:r>
      <w:r w:rsidRPr="00804A4D">
        <w:t xml:space="preserve">.2. </w:t>
      </w:r>
      <w:r w:rsidR="00F47A9B" w:rsidRPr="00F47A9B">
        <w:t>процедуру</w:t>
      </w:r>
      <w:r w:rsidR="00440574" w:rsidRPr="00AA1FF1">
        <w:t xml:space="preserve"> </w:t>
      </w:r>
      <w:r w:rsidR="00F47A9B" w:rsidRPr="004512CD">
        <w:t>планирование  мероприятий по приемке и отправке грузов, их периодичности, количественных характеристиках</w:t>
      </w:r>
      <w:r w:rsidR="00F47A9B">
        <w:t xml:space="preserve"> - </w:t>
      </w:r>
      <w:r w:rsidR="00F47A9B">
        <w:rPr>
          <w:rStyle w:val="extendedtext-full"/>
        </w:rPr>
        <w:t xml:space="preserve">составление графиков грузопотоков, определение способов </w:t>
      </w:r>
      <w:r w:rsidR="00F47A9B" w:rsidRPr="00F47A9B">
        <w:rPr>
          <w:rStyle w:val="extendedtext-full"/>
          <w:bCs/>
        </w:rPr>
        <w:t>доставки</w:t>
      </w:r>
      <w:r w:rsidR="00F47A9B" w:rsidRPr="00F47A9B">
        <w:rPr>
          <w:rStyle w:val="extendedtext-full"/>
        </w:rPr>
        <w:t>,</w:t>
      </w:r>
      <w:r w:rsidR="00F47A9B">
        <w:rPr>
          <w:rStyle w:val="extendedtext-full"/>
        </w:rPr>
        <w:t xml:space="preserve"> вида транспорта.</w:t>
      </w:r>
      <w:r w:rsidR="00F47A9B" w:rsidRPr="00F47A9B">
        <w:rPr>
          <w:rStyle w:val="50"/>
        </w:rPr>
        <w:t xml:space="preserve"> </w:t>
      </w:r>
      <w:r w:rsidR="00F47A9B">
        <w:rPr>
          <w:rStyle w:val="extendedtext-full"/>
        </w:rPr>
        <w:t xml:space="preserve">Организацию </w:t>
      </w:r>
      <w:r w:rsidR="00F47A9B" w:rsidRPr="00F47A9B">
        <w:rPr>
          <w:rStyle w:val="extendedtext-full"/>
          <w:bCs/>
        </w:rPr>
        <w:t>планирования</w:t>
      </w:r>
      <w:r w:rsidR="00F47A9B" w:rsidRPr="00F47A9B">
        <w:rPr>
          <w:rStyle w:val="extendedtext-full"/>
        </w:rPr>
        <w:t xml:space="preserve"> </w:t>
      </w:r>
      <w:r w:rsidR="00F47A9B">
        <w:rPr>
          <w:rStyle w:val="extendedtext-full"/>
        </w:rPr>
        <w:t xml:space="preserve">услуг, этапов, сроков </w:t>
      </w:r>
      <w:r w:rsidR="00F47A9B" w:rsidRPr="00F47A9B">
        <w:rPr>
          <w:rStyle w:val="extendedtext-full"/>
          <w:bCs/>
        </w:rPr>
        <w:t>доставки</w:t>
      </w:r>
      <w:r w:rsidR="00F47A9B" w:rsidRPr="00F47A9B">
        <w:rPr>
          <w:rStyle w:val="extendedtext-full"/>
        </w:rPr>
        <w:t>.</w:t>
      </w:r>
      <w:r w:rsidR="00F47A9B">
        <w:rPr>
          <w:rStyle w:val="extendedtext-full"/>
        </w:rPr>
        <w:t xml:space="preserve"> </w:t>
      </w:r>
      <w:r w:rsidR="00F47A9B" w:rsidRPr="00F47A9B">
        <w:rPr>
          <w:i/>
        </w:rPr>
        <w:t xml:space="preserve"> </w:t>
      </w:r>
      <w:r w:rsidR="00F47A9B" w:rsidRPr="00900C3C">
        <w:rPr>
          <w:i/>
        </w:rPr>
        <w:t>Представить в приложении отчета копии изученных документов</w:t>
      </w:r>
      <w:r w:rsidR="00F47A9B" w:rsidRPr="00804A4D">
        <w:t xml:space="preserve"> </w:t>
      </w:r>
    </w:p>
    <w:p w:rsidR="00F47A9B" w:rsidRDefault="00F47A9B" w:rsidP="00F47A9B">
      <w:pPr>
        <w:pStyle w:val="ae"/>
        <w:spacing w:before="0" w:beforeAutospacing="0" w:after="0" w:afterAutospacing="0"/>
        <w:jc w:val="both"/>
      </w:pPr>
      <w:r w:rsidRPr="00AA1FF1">
        <w:t xml:space="preserve"> </w:t>
      </w:r>
    </w:p>
    <w:p w:rsidR="00F47A9B" w:rsidRDefault="002812B5" w:rsidP="00F47A9B">
      <w:pPr>
        <w:pStyle w:val="ae"/>
        <w:spacing w:before="0" w:beforeAutospacing="0" w:after="0" w:afterAutospacing="0"/>
        <w:jc w:val="both"/>
      </w:pPr>
      <w:r w:rsidRPr="00804A4D">
        <w:t>2.</w:t>
      </w:r>
      <w:r w:rsidR="00AA3D8A">
        <w:t>2</w:t>
      </w:r>
      <w:r w:rsidRPr="00804A4D">
        <w:t>.3.</w:t>
      </w:r>
      <w:r w:rsidR="00440574">
        <w:t xml:space="preserve"> </w:t>
      </w:r>
      <w:r w:rsidR="00440574" w:rsidRPr="00AA1FF1">
        <w:t xml:space="preserve">алгоритм </w:t>
      </w:r>
      <w:r w:rsidR="00F47A9B" w:rsidRPr="00F47A9B">
        <w:t xml:space="preserve">оформления транспортно-сопроводительных, транспортно-экспедиционных документов, </w:t>
      </w:r>
      <w:r w:rsidR="00F47A9B" w:rsidRPr="00711974">
        <w:t>страховых и претензионных документов, договоров, соглашений, контрактов</w:t>
      </w:r>
      <w:r w:rsidR="00F47A9B" w:rsidRPr="00F47A9B">
        <w:t xml:space="preserve">, </w:t>
      </w:r>
      <w:r w:rsidR="00F47A9B" w:rsidRPr="00F47A9B">
        <w:rPr>
          <w:rFonts w:ascii="Tahoma" w:hAnsi="Tahoma" w:cs="Tahoma"/>
          <w:sz w:val="16"/>
          <w:szCs w:val="16"/>
        </w:rPr>
        <w:t xml:space="preserve"> </w:t>
      </w:r>
      <w:r w:rsidR="00F47A9B" w:rsidRPr="00F47A9B">
        <w:t>систематизации документов, регламентирующих взаимодействие участников логистического процесса перевозки груза.</w:t>
      </w:r>
      <w:r w:rsidR="00F47A9B" w:rsidRPr="00F47A9B">
        <w:rPr>
          <w:i/>
        </w:rPr>
        <w:t xml:space="preserve"> </w:t>
      </w:r>
      <w:r w:rsidR="00F47A9B" w:rsidRPr="00900C3C">
        <w:rPr>
          <w:i/>
        </w:rPr>
        <w:t>Представить в приложении отчета копии изученных документов</w:t>
      </w:r>
      <w:r w:rsidR="00F47A9B" w:rsidRPr="00804A4D">
        <w:t xml:space="preserve"> </w:t>
      </w:r>
    </w:p>
    <w:p w:rsidR="004512CD" w:rsidRDefault="004512CD" w:rsidP="002812B5">
      <w:pPr>
        <w:pStyle w:val="31"/>
        <w:shd w:val="clear" w:color="auto" w:fill="auto"/>
        <w:tabs>
          <w:tab w:val="left" w:leader="dot" w:pos="2089"/>
        </w:tabs>
        <w:spacing w:after="0" w:line="240" w:lineRule="auto"/>
        <w:jc w:val="both"/>
        <w:rPr>
          <w:color w:val="auto"/>
        </w:rPr>
      </w:pPr>
    </w:p>
    <w:p w:rsidR="006B486B" w:rsidRPr="006B486B" w:rsidRDefault="00127EB4" w:rsidP="006B486B">
      <w:pPr>
        <w:pStyle w:val="60"/>
        <w:shd w:val="clear" w:color="auto" w:fill="auto"/>
        <w:tabs>
          <w:tab w:val="left" w:pos="1134"/>
          <w:tab w:val="left" w:pos="1162"/>
        </w:tabs>
        <w:spacing w:line="240" w:lineRule="auto"/>
        <w:rPr>
          <w:rFonts w:ascii="Tahoma" w:hAnsi="Tahoma" w:cs="Tahoma"/>
          <w:b/>
          <w:sz w:val="24"/>
          <w:szCs w:val="24"/>
        </w:rPr>
      </w:pPr>
      <w:r w:rsidRPr="00684209">
        <w:rPr>
          <w:rStyle w:val="af9"/>
          <w:sz w:val="24"/>
          <w:szCs w:val="24"/>
        </w:rPr>
        <w:t>2.</w:t>
      </w:r>
      <w:r w:rsidR="008E6649">
        <w:rPr>
          <w:rStyle w:val="af9"/>
          <w:sz w:val="24"/>
          <w:szCs w:val="24"/>
        </w:rPr>
        <w:t>3</w:t>
      </w:r>
      <w:r w:rsidRPr="00684209">
        <w:rPr>
          <w:rStyle w:val="af9"/>
          <w:sz w:val="24"/>
          <w:szCs w:val="24"/>
        </w:rPr>
        <w:t xml:space="preserve">. </w:t>
      </w:r>
      <w:r w:rsidR="00E2075F">
        <w:rPr>
          <w:b/>
          <w:iCs/>
          <w:sz w:val="24"/>
          <w:szCs w:val="24"/>
        </w:rPr>
        <w:t xml:space="preserve">Проанализировать </w:t>
      </w:r>
      <w:r w:rsidR="006B486B" w:rsidRPr="006B486B">
        <w:rPr>
          <w:b/>
          <w:sz w:val="24"/>
          <w:szCs w:val="24"/>
        </w:rPr>
        <w:t>правила, перевозки грузов по видам транспорта, особенности перевозки специальных, опасных, негабаритных грузов различными видами транспорта</w:t>
      </w:r>
    </w:p>
    <w:p w:rsidR="00C743D8" w:rsidRPr="00440574" w:rsidRDefault="00C743D8" w:rsidP="00600EA9">
      <w:pPr>
        <w:pStyle w:val="60"/>
        <w:shd w:val="clear" w:color="auto" w:fill="auto"/>
        <w:tabs>
          <w:tab w:val="left" w:pos="1162"/>
        </w:tabs>
        <w:spacing w:line="240" w:lineRule="auto"/>
        <w:rPr>
          <w:color w:val="000000"/>
          <w:sz w:val="24"/>
        </w:rPr>
      </w:pPr>
    </w:p>
    <w:p w:rsidR="0023616B" w:rsidRDefault="0023616B" w:rsidP="0023616B">
      <w:pPr>
        <w:pStyle w:val="ae"/>
        <w:spacing w:before="0" w:beforeAutospacing="0" w:after="0" w:afterAutospacing="0"/>
        <w:rPr>
          <w:i/>
          <w:iCs/>
        </w:rPr>
      </w:pPr>
      <w:r w:rsidRPr="00193E93">
        <w:rPr>
          <w:i/>
          <w:iCs/>
        </w:rPr>
        <w:t>Основные вопросы для наблюдения и анализа:</w:t>
      </w:r>
    </w:p>
    <w:p w:rsidR="0023616B" w:rsidRPr="0023616B" w:rsidRDefault="0023616B" w:rsidP="0023616B">
      <w:pPr>
        <w:pStyle w:val="ae"/>
        <w:spacing w:before="0" w:beforeAutospacing="0" w:after="0" w:afterAutospacing="0"/>
        <w:rPr>
          <w:i/>
          <w:iCs/>
        </w:rPr>
      </w:pPr>
      <w:r>
        <w:rPr>
          <w:b/>
          <w:i/>
          <w:iCs/>
        </w:rPr>
        <w:t xml:space="preserve"> - </w:t>
      </w:r>
      <w:r w:rsidRPr="0023616B">
        <w:t>правила, перевозки грузов по видам транспорта</w:t>
      </w:r>
    </w:p>
    <w:p w:rsidR="0023616B" w:rsidRDefault="0023616B" w:rsidP="0023616B">
      <w:pPr>
        <w:pStyle w:val="ae"/>
        <w:spacing w:before="0" w:beforeAutospacing="0" w:after="0" w:afterAutospacing="0"/>
        <w:rPr>
          <w:b/>
          <w:i/>
          <w:iCs/>
        </w:rPr>
      </w:pPr>
      <w:r w:rsidRPr="00804A4D">
        <w:rPr>
          <w:b/>
          <w:i/>
          <w:iCs/>
        </w:rPr>
        <w:t xml:space="preserve"> </w:t>
      </w:r>
    </w:p>
    <w:p w:rsidR="0023616B" w:rsidRPr="00804A4D" w:rsidRDefault="0023616B" w:rsidP="0023616B">
      <w:pPr>
        <w:pStyle w:val="ae"/>
        <w:spacing w:before="0" w:beforeAutospacing="0" w:after="0" w:afterAutospacing="0"/>
        <w:rPr>
          <w:b/>
          <w:i/>
          <w:iCs/>
        </w:rPr>
      </w:pPr>
      <w:r w:rsidRPr="00804A4D">
        <w:rPr>
          <w:b/>
          <w:i/>
          <w:iCs/>
        </w:rPr>
        <w:t>Практическая работа:</w:t>
      </w:r>
    </w:p>
    <w:p w:rsidR="006B486B" w:rsidRPr="00804A4D" w:rsidRDefault="006B486B" w:rsidP="006B486B">
      <w:pPr>
        <w:pStyle w:val="ae"/>
        <w:spacing w:before="0" w:beforeAutospacing="0" w:after="0" w:afterAutospacing="0"/>
        <w:rPr>
          <w:b/>
          <w:i/>
          <w:iCs/>
        </w:rPr>
      </w:pPr>
      <w:r w:rsidRPr="00804A4D">
        <w:rPr>
          <w:b/>
          <w:i/>
          <w:iCs/>
        </w:rPr>
        <w:t>в отчете необходимо описать</w:t>
      </w:r>
      <w:r>
        <w:rPr>
          <w:b/>
          <w:i/>
          <w:iCs/>
        </w:rPr>
        <w:t xml:space="preserve"> на </w:t>
      </w:r>
      <w:r w:rsidRPr="00F47A9B">
        <w:rPr>
          <w:b/>
          <w:i/>
          <w:iCs/>
          <w:color w:val="FF0000"/>
        </w:rPr>
        <w:t>примере профильной организации</w:t>
      </w:r>
      <w:r w:rsidRPr="00804A4D">
        <w:rPr>
          <w:b/>
          <w:i/>
          <w:iCs/>
        </w:rPr>
        <w:t xml:space="preserve">: </w:t>
      </w:r>
    </w:p>
    <w:p w:rsidR="00DD7726" w:rsidRPr="006B486B" w:rsidRDefault="00AA3D8A" w:rsidP="006B486B">
      <w:pPr>
        <w:pStyle w:val="ae"/>
        <w:spacing w:before="0" w:beforeAutospacing="0" w:after="0" w:afterAutospacing="0"/>
        <w:ind w:firstLine="709"/>
        <w:jc w:val="both"/>
        <w:rPr>
          <w:iCs/>
        </w:rPr>
      </w:pPr>
      <w:r w:rsidRPr="00AA3D8A">
        <w:t>2.3.1</w:t>
      </w:r>
      <w:r w:rsidR="0022049D" w:rsidRPr="00AA3D8A">
        <w:t xml:space="preserve">. </w:t>
      </w:r>
      <w:r w:rsidR="006B486B" w:rsidRPr="006B486B">
        <w:t>правила, перевозки грузов по видам транспорта</w:t>
      </w:r>
      <w:r w:rsidR="006B486B">
        <w:t xml:space="preserve"> -</w:t>
      </w:r>
      <w:r w:rsidR="006B486B" w:rsidRPr="006B486B">
        <w:rPr>
          <w:rStyle w:val="50"/>
        </w:rPr>
        <w:t xml:space="preserve"> </w:t>
      </w:r>
      <w:r w:rsidR="006B486B">
        <w:rPr>
          <w:rStyle w:val="extendedtext-full"/>
        </w:rPr>
        <w:t xml:space="preserve">нормативно-правовые акты, устанавливающие </w:t>
      </w:r>
      <w:r w:rsidR="006B486B" w:rsidRPr="006B486B">
        <w:rPr>
          <w:rStyle w:val="extendedtext-full"/>
          <w:bCs/>
        </w:rPr>
        <w:t>правила</w:t>
      </w:r>
      <w:r w:rsidR="006B486B" w:rsidRPr="006B486B">
        <w:rPr>
          <w:rStyle w:val="extendedtext-full"/>
        </w:rPr>
        <w:t xml:space="preserve"> к </w:t>
      </w:r>
      <w:r w:rsidR="006B486B" w:rsidRPr="006B486B">
        <w:rPr>
          <w:rStyle w:val="extendedtext-full"/>
          <w:bCs/>
        </w:rPr>
        <w:t>перевозке</w:t>
      </w:r>
      <w:r w:rsidR="006B486B" w:rsidRPr="006B486B">
        <w:rPr>
          <w:rStyle w:val="extendedtext-full"/>
        </w:rPr>
        <w:t xml:space="preserve"> </w:t>
      </w:r>
      <w:r w:rsidR="006B486B" w:rsidRPr="006B486B">
        <w:rPr>
          <w:rStyle w:val="extendedtext-full"/>
          <w:bCs/>
        </w:rPr>
        <w:t>грузов</w:t>
      </w:r>
      <w:r w:rsidR="00901E22">
        <w:rPr>
          <w:rStyle w:val="extendedtext-full"/>
          <w:bCs/>
        </w:rPr>
        <w:t xml:space="preserve">, </w:t>
      </w:r>
      <w:r w:rsidR="00901E22">
        <w:rPr>
          <w:rStyle w:val="extendedtext-short"/>
        </w:rPr>
        <w:t xml:space="preserve">нормы, обязательные для перевозчиков, </w:t>
      </w:r>
      <w:r w:rsidR="00901E22">
        <w:rPr>
          <w:rStyle w:val="extendedtext-full"/>
        </w:rPr>
        <w:t xml:space="preserve">порядок организации </w:t>
      </w:r>
      <w:r w:rsidR="00901E22" w:rsidRPr="00901E22">
        <w:rPr>
          <w:rStyle w:val="extendedtext-full"/>
          <w:bCs/>
        </w:rPr>
        <w:t>перевозки</w:t>
      </w:r>
      <w:r w:rsidR="00901E22" w:rsidRPr="00901E22">
        <w:rPr>
          <w:rStyle w:val="extendedtext-full"/>
        </w:rPr>
        <w:t xml:space="preserve"> </w:t>
      </w:r>
      <w:r w:rsidR="00901E22">
        <w:rPr>
          <w:rStyle w:val="extendedtext-full"/>
        </w:rPr>
        <w:t xml:space="preserve">различных </w:t>
      </w:r>
      <w:r w:rsidR="00901E22" w:rsidRPr="00901E22">
        <w:rPr>
          <w:rStyle w:val="extendedtext-full"/>
          <w:bCs/>
        </w:rPr>
        <w:t>видов</w:t>
      </w:r>
      <w:r w:rsidR="00901E22" w:rsidRPr="00901E22">
        <w:rPr>
          <w:rStyle w:val="extendedtext-full"/>
        </w:rPr>
        <w:t xml:space="preserve"> </w:t>
      </w:r>
      <w:r w:rsidR="00901E22" w:rsidRPr="00901E22">
        <w:rPr>
          <w:rStyle w:val="extendedtext-full"/>
          <w:bCs/>
        </w:rPr>
        <w:t>грузов</w:t>
      </w:r>
      <w:r w:rsidR="00901E22">
        <w:rPr>
          <w:rStyle w:val="extendedtext-full"/>
          <w:bCs/>
        </w:rPr>
        <w:t xml:space="preserve">, </w:t>
      </w:r>
      <w:r w:rsidR="00901E22" w:rsidRPr="00901E22">
        <w:t>особенности перевозки специальных, опасных, негабаритных грузов различными видами транспорта</w:t>
      </w:r>
      <w:r w:rsidR="00901E22">
        <w:t xml:space="preserve">. </w:t>
      </w:r>
      <w:r w:rsidR="00901E22" w:rsidRPr="00900C3C">
        <w:rPr>
          <w:i/>
        </w:rPr>
        <w:t>Представить в приложении отчета копии изученных документов</w:t>
      </w:r>
      <w:r w:rsidR="00901E22">
        <w:rPr>
          <w:rStyle w:val="extendedtext-full"/>
        </w:rPr>
        <w:t xml:space="preserve"> </w:t>
      </w:r>
      <w:r w:rsidR="006B486B">
        <w:t xml:space="preserve"> </w:t>
      </w:r>
    </w:p>
    <w:p w:rsidR="006B486B" w:rsidRDefault="006B486B" w:rsidP="0022049D">
      <w:pPr>
        <w:spacing w:after="0" w:line="240" w:lineRule="auto"/>
        <w:ind w:firstLine="708"/>
        <w:jc w:val="both"/>
        <w:rPr>
          <w:rFonts w:ascii="Times New Roman" w:hAnsi="Times New Roman" w:cs="Times New Roman"/>
          <w:b/>
          <w:iCs/>
          <w:sz w:val="24"/>
          <w:szCs w:val="24"/>
        </w:rPr>
      </w:pPr>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5440FB" w:rsidRPr="005440FB">
        <w:rPr>
          <w:rStyle w:val="fontstyle01"/>
          <w:rFonts w:ascii="Times New Roman" w:hAnsi="Times New Roman" w:cs="Times New Roman"/>
          <w:color w:val="auto"/>
        </w:rPr>
        <w:t>производственной</w:t>
      </w:r>
      <w:r w:rsidR="005440FB" w:rsidRPr="005440FB">
        <w:rPr>
          <w:rFonts w:ascii="Times New Roman" w:hAnsi="Times New Roman" w:cs="Times New Roman"/>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технологическая (проектно-технологическая) практика 1</w:t>
      </w:r>
      <w:r w:rsidR="005B2285" w:rsidRPr="005B2285">
        <w:rPr>
          <w:rStyle w:val="fontstyle01"/>
          <w:rFonts w:ascii="Times New Roman" w:hAnsi="Times New Roman" w:cs="Times New Roman"/>
          <w:b w:val="0"/>
        </w:rPr>
        <w:t>)</w:t>
      </w:r>
    </w:p>
    <w:p w:rsidR="0083414A" w:rsidRPr="00376777" w:rsidRDefault="0083414A" w:rsidP="005B2285">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lastRenderedPageBreak/>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5B2285" w:rsidRPr="005B2285" w:rsidRDefault="00977D79" w:rsidP="005B2285">
      <w:pPr>
        <w:spacing w:after="0" w:line="240" w:lineRule="auto"/>
        <w:ind w:firstLine="708"/>
        <w:jc w:val="center"/>
        <w:rPr>
          <w:rStyle w:val="fontstyle01"/>
          <w:rFonts w:ascii="Times New Roman" w:hAnsi="Times New Roman" w:cs="Times New Roman"/>
          <w:b w:val="0"/>
        </w:rPr>
      </w:pPr>
      <w:r w:rsidRPr="005B2285">
        <w:rPr>
          <w:rStyle w:val="a9"/>
          <w:rFonts w:eastAsiaTheme="majorEastAsia"/>
          <w:b w:val="0"/>
          <w:bCs w:val="0"/>
          <w:sz w:val="24"/>
          <w:szCs w:val="24"/>
        </w:rPr>
        <w:t>7</w:t>
      </w:r>
      <w:r w:rsidR="00F44362" w:rsidRPr="005B2285">
        <w:rPr>
          <w:rStyle w:val="a9"/>
          <w:rFonts w:eastAsiaTheme="majorEastAsia"/>
          <w:b w:val="0"/>
          <w:bCs w:val="0"/>
          <w:sz w:val="24"/>
          <w:szCs w:val="24"/>
        </w:rPr>
        <w:t xml:space="preserve">. </w:t>
      </w:r>
      <w:r w:rsidR="008428FA" w:rsidRPr="005B2285">
        <w:rPr>
          <w:rFonts w:ascii="Times New Roman" w:hAnsi="Times New Roman" w:cs="Times New Roman"/>
          <w:b/>
          <w:bCs/>
          <w:iCs/>
          <w:sz w:val="24"/>
          <w:szCs w:val="24"/>
        </w:rPr>
        <w:t xml:space="preserve">Требования к оформлению отчета </w:t>
      </w:r>
      <w:r w:rsidR="00376777" w:rsidRPr="005B2285">
        <w:rPr>
          <w:rFonts w:ascii="Times New Roman" w:hAnsi="Times New Roman" w:cs="Times New Roman"/>
          <w:b/>
          <w:sz w:val="24"/>
          <w:szCs w:val="24"/>
        </w:rPr>
        <w:t>практической подготовки в форме</w:t>
      </w:r>
      <w:r w:rsidR="00376777" w:rsidRPr="005B2285">
        <w:rPr>
          <w:bCs/>
        </w:rPr>
        <w:t xml:space="preserve"> </w:t>
      </w:r>
      <w:r w:rsidR="00376777" w:rsidRPr="005B2285">
        <w:rPr>
          <w:rFonts w:ascii="Times New Roman" w:hAnsi="Times New Roman" w:cs="Times New Roman"/>
          <w:sz w:val="24"/>
          <w:szCs w:val="24"/>
        </w:rPr>
        <w:t xml:space="preserve"> </w:t>
      </w:r>
      <w:r w:rsidR="005440FB" w:rsidRPr="005B2285">
        <w:rPr>
          <w:rStyle w:val="fontstyle01"/>
          <w:rFonts w:ascii="Times New Roman" w:hAnsi="Times New Roman" w:cs="Times New Roman"/>
          <w:color w:val="auto"/>
        </w:rPr>
        <w:t>производственной</w:t>
      </w:r>
      <w:r w:rsidR="005440FB" w:rsidRPr="005B2285">
        <w:rPr>
          <w:rFonts w:ascii="Times New Roman" w:hAnsi="Times New Roman" w:cs="Times New Roman"/>
          <w:sz w:val="24"/>
          <w:szCs w:val="24"/>
        </w:rPr>
        <w:t xml:space="preserve"> </w:t>
      </w:r>
      <w:r w:rsidR="00376777" w:rsidRPr="005B2285">
        <w:rPr>
          <w:rFonts w:ascii="Times New Roman" w:hAnsi="Times New Roman" w:cs="Times New Roman"/>
          <w:b/>
          <w:sz w:val="24"/>
          <w:szCs w:val="24"/>
        </w:rPr>
        <w:t>практики</w:t>
      </w:r>
      <w:r w:rsidR="005B2285">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технологическая (проектно-технологическая) практика 1</w:t>
      </w:r>
      <w:r w:rsidR="005B2285" w:rsidRPr="005B2285">
        <w:rPr>
          <w:rStyle w:val="fontstyle01"/>
          <w:rFonts w:ascii="Times New Roman" w:hAnsi="Times New Roman" w:cs="Times New Roman"/>
          <w:b w:val="0"/>
        </w:rPr>
        <w:t>)</w:t>
      </w:r>
    </w:p>
    <w:p w:rsidR="00A737B2" w:rsidRPr="00376777"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 применять без числовых значений математические знаки, например &gt; (больше), &lt; (меньше), = (равно), </w:t>
      </w:r>
      <w:r w:rsidR="00637195">
        <w:rPr>
          <w:rFonts w:ascii="Times New Roman" w:hAnsi="Times New Roman" w:cs="Times New Roman"/>
          <w:noProof/>
          <w:sz w:val="24"/>
          <w:szCs w:val="24"/>
        </w:rPr>
      </w:r>
      <w:r w:rsidR="00637195">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637195">
        <w:rPr>
          <w:rFonts w:ascii="Times New Roman" w:hAnsi="Times New Roman" w:cs="Times New Roman"/>
          <w:noProof/>
          <w:sz w:val="24"/>
          <w:szCs w:val="24"/>
        </w:rPr>
      </w:r>
      <w:r w:rsidR="00637195">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w:t>
      </w:r>
      <w:r w:rsidRPr="004E143A">
        <w:rPr>
          <w:rFonts w:ascii="Times New Roman" w:hAnsi="Times New Roman" w:cs="Times New Roman"/>
          <w:sz w:val="24"/>
          <w:szCs w:val="24"/>
        </w:rPr>
        <w:lastRenderedPageBreak/>
        <w:t xml:space="preserve">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lastRenderedPageBreak/>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3719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3719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3719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63719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63719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63719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63719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63719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63719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Федеральная служба государственной статистики // [Электронный ресурс] — URL: </w:t>
      </w:r>
      <w:hyperlink r:id="rId26" w:history="1">
        <w:r w:rsidR="0063719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DE6743">
        <w:rPr>
          <w:i/>
        </w:rPr>
        <w:t xml:space="preserve">наименование </w:t>
      </w:r>
      <w:r w:rsidR="004743E5" w:rsidRPr="00DE6743">
        <w:rPr>
          <w:i/>
        </w:rPr>
        <w:t>профильной организации</w:t>
      </w:r>
      <w:r w:rsidR="0002749D" w:rsidRPr="004E7AEE">
        <w:t xml:space="preserve">)  </w:t>
      </w:r>
    </w:p>
    <w:p w:rsidR="004665FD" w:rsidRPr="004E7AEE" w:rsidRDefault="004665FD" w:rsidP="00DE6743">
      <w:pPr>
        <w:pStyle w:val="ae"/>
        <w:spacing w:before="0" w:beforeAutospacing="0" w:after="0" w:afterAutospacing="0"/>
        <w:jc w:val="both"/>
      </w:pPr>
      <w:r w:rsidRPr="004E7AEE">
        <w:t xml:space="preserve">1.2 </w:t>
      </w:r>
      <w:r w:rsidR="0002749D" w:rsidRPr="004E7AEE">
        <w:t>Организационно-правовая форма и организационная структура (</w:t>
      </w:r>
      <w:r w:rsidR="004743E5" w:rsidRPr="004E7AEE">
        <w:rPr>
          <w:i/>
        </w:rPr>
        <w:t>наименование профильной организации</w:t>
      </w:r>
      <w:r w:rsidR="0002749D"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DE6743">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И</w:t>
      </w:r>
      <w:r w:rsidR="0002749D" w:rsidRPr="004E7AE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AA3D8A">
        <w:rPr>
          <w:rFonts w:ascii="Times New Roman" w:hAnsi="Times New Roman" w:cs="Times New Roman"/>
          <w:b/>
          <w:iCs/>
          <w:sz w:val="24"/>
          <w:szCs w:val="24"/>
        </w:rPr>
        <w:t>О</w:t>
      </w:r>
      <w:r w:rsidR="00AA3D8A" w:rsidRPr="005E6AB2">
        <w:rPr>
          <w:rFonts w:ascii="Times New Roman" w:hAnsi="Times New Roman" w:cs="Times New Roman"/>
          <w:b/>
          <w:iCs/>
          <w:sz w:val="24"/>
          <w:szCs w:val="24"/>
        </w:rPr>
        <w:t xml:space="preserve">сновные </w:t>
      </w:r>
      <w:r w:rsidR="00AA3D8A" w:rsidRPr="00D0392D">
        <w:rPr>
          <w:rFonts w:ascii="Times New Roman" w:hAnsi="Times New Roman" w:cs="Times New Roman"/>
          <w:b/>
          <w:iCs/>
          <w:sz w:val="24"/>
          <w:szCs w:val="24"/>
        </w:rPr>
        <w:t>финансово-экономические показатели</w:t>
      </w:r>
      <w:r w:rsidR="00AA3D8A" w:rsidRPr="00804A4D">
        <w:rPr>
          <w:rFonts w:ascii="Times New Roman" w:hAnsi="Times New Roman" w:cs="Times New Roman"/>
          <w:iCs/>
          <w:sz w:val="24"/>
          <w:szCs w:val="24"/>
        </w:rPr>
        <w:t xml:space="preserve"> </w:t>
      </w:r>
      <w:r w:rsidR="00AA3D8A" w:rsidRPr="005E6AB2">
        <w:rPr>
          <w:rFonts w:ascii="Times New Roman" w:hAnsi="Times New Roman" w:cs="Times New Roman"/>
          <w:b/>
          <w:iCs/>
          <w:sz w:val="24"/>
          <w:szCs w:val="24"/>
        </w:rPr>
        <w:t xml:space="preserve">профильной организации, </w:t>
      </w:r>
      <w:r w:rsidR="00DE6743">
        <w:rPr>
          <w:rFonts w:ascii="Times New Roman" w:hAnsi="Times New Roman" w:cs="Times New Roman"/>
          <w:b/>
          <w:sz w:val="24"/>
          <w:szCs w:val="24"/>
        </w:rPr>
        <w:t>основы управления персоналом</w:t>
      </w:r>
      <w:r w:rsidR="00DE6743" w:rsidRPr="00DE6743">
        <w:rPr>
          <w:rFonts w:ascii="Times New Roman" w:eastAsia="Times New Roman" w:hAnsi="Times New Roman" w:cs="Times New Roman"/>
          <w:b/>
          <w:sz w:val="24"/>
          <w:szCs w:val="24"/>
        </w:rPr>
        <w:t xml:space="preserve"> </w:t>
      </w:r>
      <w:r w:rsidR="00DE6743" w:rsidRPr="00CE043C">
        <w:rPr>
          <w:rFonts w:ascii="Times New Roman" w:eastAsia="Times New Roman" w:hAnsi="Times New Roman" w:cs="Times New Roman"/>
          <w:b/>
          <w:sz w:val="24"/>
          <w:szCs w:val="24"/>
        </w:rPr>
        <w:t>в  логистической  деятельности</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w:t>
      </w:r>
      <w:r w:rsidR="00AA3D8A">
        <w:t>А</w:t>
      </w:r>
      <w:r w:rsidR="00AA3D8A" w:rsidRPr="00900C3C">
        <w:t>нализ основных экономических показателей</w:t>
      </w:r>
      <w:r w:rsidR="00AA3D8A">
        <w:t xml:space="preserve"> (</w:t>
      </w:r>
      <w:r w:rsidR="00AA3D8A" w:rsidRPr="00AA3D8A">
        <w:rPr>
          <w:i/>
        </w:rPr>
        <w:t>наименование профильной организации</w:t>
      </w:r>
      <w:r w:rsidR="00AA3D8A">
        <w:t>)</w:t>
      </w:r>
    </w:p>
    <w:p w:rsidR="00AA3D8A" w:rsidRPr="00547B3E" w:rsidRDefault="004665FD" w:rsidP="00AA3D8A">
      <w:pPr>
        <w:pStyle w:val="ae"/>
        <w:spacing w:before="0" w:beforeAutospacing="0" w:after="0" w:afterAutospacing="0"/>
        <w:jc w:val="both"/>
      </w:pPr>
      <w:r w:rsidRPr="00547B3E">
        <w:t xml:space="preserve">2.1.2. </w:t>
      </w:r>
      <w:r w:rsidR="00DE6743">
        <w:t>Управление персоналом</w:t>
      </w:r>
      <w:r w:rsidR="00AA3D8A">
        <w:t xml:space="preserve"> </w:t>
      </w:r>
      <w:r w:rsidR="00DE6743" w:rsidRPr="00DE6743">
        <w:t xml:space="preserve">в  логистической  деятельности </w:t>
      </w:r>
      <w:r w:rsidR="00AA3D8A" w:rsidRPr="00DE6743">
        <w:t>(</w:t>
      </w:r>
      <w:r w:rsidR="00AA3D8A" w:rsidRPr="00AA3D8A">
        <w:rPr>
          <w:i/>
        </w:rPr>
        <w:t>наименование профильной организации</w:t>
      </w:r>
      <w:r w:rsidR="00AA3D8A">
        <w:t>)</w:t>
      </w:r>
    </w:p>
    <w:p w:rsidR="00AA3D8A" w:rsidRDefault="00AA3D8A" w:rsidP="00723323">
      <w:pPr>
        <w:pStyle w:val="ac"/>
        <w:spacing w:after="0" w:line="240" w:lineRule="auto"/>
        <w:ind w:left="0"/>
        <w:jc w:val="both"/>
        <w:rPr>
          <w:rFonts w:ascii="Times New Roman" w:hAnsi="Times New Roman"/>
          <w:b/>
          <w:sz w:val="24"/>
          <w:szCs w:val="24"/>
        </w:rPr>
      </w:pPr>
    </w:p>
    <w:p w:rsidR="00AA3D8A" w:rsidRPr="00547B3E" w:rsidRDefault="004665FD" w:rsidP="00AA3D8A">
      <w:pPr>
        <w:pStyle w:val="ae"/>
        <w:spacing w:before="0" w:beforeAutospacing="0" w:after="0" w:afterAutospacing="0"/>
        <w:jc w:val="both"/>
      </w:pPr>
      <w:r w:rsidRPr="00547B3E">
        <w:rPr>
          <w:b/>
        </w:rPr>
        <w:t>2.2.</w:t>
      </w:r>
      <w:r w:rsidRPr="00547B3E">
        <w:t xml:space="preserve"> </w:t>
      </w:r>
      <w:r w:rsidR="00DE6743">
        <w:rPr>
          <w:b/>
        </w:rPr>
        <w:t>И</w:t>
      </w:r>
      <w:r w:rsidR="00DE6743" w:rsidRPr="00042906">
        <w:rPr>
          <w:b/>
        </w:rPr>
        <w:t>нформаци</w:t>
      </w:r>
      <w:r w:rsidR="00DE6743">
        <w:rPr>
          <w:b/>
        </w:rPr>
        <w:t>я</w:t>
      </w:r>
      <w:r w:rsidR="00DE6743" w:rsidRPr="00042906">
        <w:rPr>
          <w:b/>
        </w:rPr>
        <w:t xml:space="preserve"> по формированию отчетов о результатах перевозки,  о планируемых мероприятиях по приемке и отправке грузов, их периодичности, количественных характеристиках</w:t>
      </w:r>
      <w:r w:rsidR="00DE6743" w:rsidRPr="00042906">
        <w:rPr>
          <w:b/>
          <w:color w:val="000000"/>
        </w:rPr>
        <w:t xml:space="preserve"> </w:t>
      </w:r>
    </w:p>
    <w:p w:rsidR="00723323" w:rsidRPr="00547B3E" w:rsidRDefault="00723323" w:rsidP="00AA3D8A">
      <w:pPr>
        <w:pStyle w:val="ac"/>
        <w:spacing w:after="0" w:line="240" w:lineRule="auto"/>
        <w:ind w:left="0"/>
        <w:jc w:val="both"/>
      </w:pPr>
    </w:p>
    <w:p w:rsidR="00C77596" w:rsidRPr="00547B3E" w:rsidRDefault="004665FD" w:rsidP="00C77596">
      <w:pPr>
        <w:pStyle w:val="ae"/>
        <w:spacing w:before="0" w:beforeAutospacing="0" w:after="0" w:afterAutospacing="0"/>
        <w:jc w:val="both"/>
      </w:pPr>
      <w:r w:rsidRPr="00547B3E">
        <w:t xml:space="preserve">2.2.1 </w:t>
      </w:r>
      <w:r w:rsidR="00DE6743" w:rsidRPr="00DE6743">
        <w:t>Отчет</w:t>
      </w:r>
      <w:r w:rsidR="00DE6743">
        <w:t>ы</w:t>
      </w:r>
      <w:r w:rsidR="00DE6743" w:rsidRPr="00DE6743">
        <w:t xml:space="preserve"> о результатах перевозки </w:t>
      </w:r>
      <w:r w:rsidR="00C77596" w:rsidRPr="00DE6743">
        <w:t>в…</w:t>
      </w:r>
      <w:r w:rsidR="00C77596">
        <w:t xml:space="preserve">  (</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 xml:space="preserve">2.2.2 </w:t>
      </w:r>
      <w:r w:rsidR="00DE6743">
        <w:t>П</w:t>
      </w:r>
      <w:r w:rsidR="00DE6743" w:rsidRPr="004512CD">
        <w:t>ланирование  мероприятий по приемке и отправке грузов</w:t>
      </w:r>
      <w:r w:rsidR="00DE6743">
        <w:t xml:space="preserve"> в …</w:t>
      </w:r>
      <w:r w:rsidR="00C77596">
        <w:t>(</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2.2.3</w:t>
      </w:r>
      <w:r w:rsidRPr="00547B3E">
        <w:rPr>
          <w:b/>
        </w:rPr>
        <w:t xml:space="preserve"> </w:t>
      </w:r>
      <w:r w:rsidR="00C77596">
        <w:t>А</w:t>
      </w:r>
      <w:r w:rsidR="00C77596" w:rsidRPr="00AA1FF1">
        <w:t xml:space="preserve">лгоритм </w:t>
      </w:r>
      <w:r w:rsidR="00DE6743" w:rsidRPr="00F47A9B">
        <w:t xml:space="preserve">оформления транспортно-сопроводительных, транспортно-экспедиционных документов, </w:t>
      </w:r>
      <w:r w:rsidR="00DE6743" w:rsidRPr="00711974">
        <w:t>страховых и претензионных документов, договоров, соглашений, контрактов</w:t>
      </w:r>
      <w:r w:rsidR="00DE6743" w:rsidRPr="00F47A9B">
        <w:t xml:space="preserve">, </w:t>
      </w:r>
      <w:r w:rsidR="00DE6743" w:rsidRPr="00F47A9B">
        <w:rPr>
          <w:rFonts w:ascii="Tahoma" w:hAnsi="Tahoma" w:cs="Tahoma"/>
          <w:sz w:val="16"/>
          <w:szCs w:val="16"/>
        </w:rPr>
        <w:t xml:space="preserve"> </w:t>
      </w:r>
      <w:r w:rsidR="00DE6743" w:rsidRPr="00F47A9B">
        <w:t>систематизации документов, регламентирующих взаимодействие участников логистического процесса перевозки груза</w:t>
      </w:r>
      <w:r w:rsidR="00C77596" w:rsidRPr="00547B3E">
        <w:t xml:space="preserve"> </w:t>
      </w:r>
      <w:r w:rsidR="00C77596">
        <w:t>в …</w:t>
      </w:r>
      <w:r w:rsidR="004E7AEE">
        <w:t xml:space="preserve"> </w:t>
      </w:r>
      <w:r w:rsidR="00C77596">
        <w:t>(</w:t>
      </w:r>
      <w:r w:rsidR="00C77596" w:rsidRPr="00AA3D8A">
        <w:rPr>
          <w:i/>
        </w:rPr>
        <w:t>наименование профильной организации</w:t>
      </w:r>
      <w:r w:rsidR="00C77596">
        <w:t>)</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p>
    <w:p w:rsidR="00C77596" w:rsidRPr="00C77596" w:rsidRDefault="004665FD" w:rsidP="00C77596">
      <w:pPr>
        <w:pStyle w:val="ae"/>
        <w:spacing w:before="0" w:beforeAutospacing="0" w:after="0" w:afterAutospacing="0"/>
        <w:jc w:val="both"/>
      </w:pPr>
      <w:r w:rsidRPr="00C77596">
        <w:rPr>
          <w:rStyle w:val="af9"/>
        </w:rPr>
        <w:t>2.</w:t>
      </w:r>
      <w:r w:rsidR="00340702" w:rsidRPr="00C77596">
        <w:rPr>
          <w:rStyle w:val="af9"/>
        </w:rPr>
        <w:t>3</w:t>
      </w:r>
      <w:r w:rsidRPr="00C77596">
        <w:rPr>
          <w:rStyle w:val="af9"/>
        </w:rPr>
        <w:t xml:space="preserve">. </w:t>
      </w:r>
      <w:r w:rsidR="00891CE6">
        <w:rPr>
          <w:b/>
        </w:rPr>
        <w:t>П</w:t>
      </w:r>
      <w:r w:rsidR="00891CE6" w:rsidRPr="006B486B">
        <w:rPr>
          <w:b/>
        </w:rPr>
        <w:t>равила, перевозки грузов по видам транспорта, особенности перевозки специальных, опасных, негабаритных грузов различными видами транспорта</w:t>
      </w:r>
      <w:r w:rsidR="00891CE6" w:rsidRPr="00C77596">
        <w:t xml:space="preserve"> </w:t>
      </w:r>
    </w:p>
    <w:p w:rsidR="00891CE6" w:rsidRPr="00547B3E" w:rsidRDefault="00891CE6" w:rsidP="00891CE6">
      <w:pPr>
        <w:pStyle w:val="ae"/>
        <w:spacing w:before="0" w:beforeAutospacing="0" w:after="0" w:afterAutospacing="0"/>
        <w:jc w:val="both"/>
      </w:pPr>
      <w:r w:rsidRPr="00547B3E">
        <w:t>2.</w:t>
      </w:r>
      <w:r>
        <w:t>3</w:t>
      </w:r>
      <w:r w:rsidRPr="00547B3E">
        <w:t>.</w:t>
      </w:r>
      <w:r>
        <w:t>1</w:t>
      </w:r>
      <w:r w:rsidRPr="00547B3E">
        <w:t xml:space="preserve"> </w:t>
      </w:r>
      <w:r>
        <w:t>П</w:t>
      </w:r>
      <w:r w:rsidRPr="006B486B">
        <w:t>равила</w:t>
      </w:r>
      <w:r>
        <w:t xml:space="preserve"> </w:t>
      </w:r>
      <w:r w:rsidRPr="006B486B">
        <w:t>перевозки грузов по видам транспорта</w:t>
      </w:r>
      <w:r>
        <w:t xml:space="preserve"> в …(</w:t>
      </w:r>
      <w:r w:rsidRPr="00AA3D8A">
        <w:rPr>
          <w:i/>
        </w:rPr>
        <w:t>наименование профильной организации</w:t>
      </w:r>
      <w:r>
        <w:t>)</w:t>
      </w:r>
    </w:p>
    <w:p w:rsidR="00891CE6" w:rsidRDefault="00891CE6"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DE6743" w:rsidRPr="00E155D4" w:rsidRDefault="00DE6743" w:rsidP="00DE6743">
      <w:pPr>
        <w:pStyle w:val="ae"/>
        <w:spacing w:before="0" w:beforeAutospacing="0" w:after="0" w:afterAutospacing="0"/>
        <w:jc w:val="both"/>
        <w:rPr>
          <w:iCs/>
          <w:color w:val="1F497D" w:themeColor="text2"/>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5440FB">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5440FB" w:rsidRPr="005440FB">
        <w:rPr>
          <w:rStyle w:val="fontstyle01"/>
          <w:rFonts w:ascii="Times New Roman" w:hAnsi="Times New Roman" w:cs="Times New Roman"/>
          <w:b w:val="0"/>
          <w:color w:val="auto"/>
          <w:sz w:val="28"/>
          <w:szCs w:val="28"/>
        </w:rPr>
        <w:t>производственная</w:t>
      </w:r>
      <w:r w:rsidR="005440FB" w:rsidRPr="005440FB">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5B2285" w:rsidRPr="005B2285" w:rsidRDefault="00C431AD" w:rsidP="005B2285">
      <w:pPr>
        <w:spacing w:after="0" w:line="240" w:lineRule="auto"/>
        <w:rPr>
          <w:rStyle w:val="fontstyle01"/>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5B2285" w:rsidRPr="005B2285">
        <w:rPr>
          <w:rFonts w:ascii="Times New Roman" w:eastAsia="Times New Roman" w:hAnsi="Times New Roman" w:cs="Times New Roman"/>
          <w:sz w:val="28"/>
          <w:szCs w:val="28"/>
        </w:rPr>
        <w:t>технологическая (проектно-технологическая) практика 1</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C8249D" w:rsidP="006F3962">
      <w:pPr>
        <w:spacing w:after="0" w:line="240" w:lineRule="auto"/>
        <w:ind w:left="4956"/>
        <w:jc w:val="both"/>
        <w:rPr>
          <w:rFonts w:ascii="Times New Roman" w:hAnsi="Times New Roman" w:cs="Times New Roman"/>
          <w:sz w:val="24"/>
          <w:szCs w:val="24"/>
        </w:rPr>
      </w:pPr>
      <w:r w:rsidRPr="00C8249D">
        <w:rPr>
          <w:rFonts w:ascii="Times New Roman" w:eastAsia="Times New Roman" w:hAnsi="Times New Roman" w:cs="Times New Roman"/>
          <w:i/>
          <w:sz w:val="24"/>
          <w:szCs w:val="24"/>
        </w:rPr>
        <w:t>Логистика и управление закупками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37195"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D465B" w:rsidRPr="004665FD" w:rsidRDefault="00BD465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D465B" w:rsidRPr="004665FD" w:rsidRDefault="00BD465B" w:rsidP="00C755BA">
                  <w:pPr>
                    <w:spacing w:after="0" w:line="240" w:lineRule="auto"/>
                    <w:jc w:val="center"/>
                    <w:rPr>
                      <w:rFonts w:ascii="Times New Roman" w:hAnsi="Times New Roman" w:cs="Times New Roman"/>
                      <w:sz w:val="24"/>
                      <w:szCs w:val="24"/>
                    </w:rPr>
                  </w:pPr>
                </w:p>
                <w:p w:rsidR="00BD465B" w:rsidRPr="004665FD" w:rsidRDefault="00BD465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D465B" w:rsidRPr="004665FD" w:rsidRDefault="00BD465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6F3962" w:rsidRPr="00C8249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249D" w:rsidRPr="00C8249D">
        <w:rPr>
          <w:rFonts w:ascii="Times New Roman" w:eastAsia="Times New Roman" w:hAnsi="Times New Roman" w:cs="Times New Roman"/>
          <w:sz w:val="24"/>
          <w:szCs w:val="24"/>
        </w:rPr>
        <w:t>Логистика и управление закупками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B2285" w:rsidRPr="005B2285" w:rsidRDefault="005B2285" w:rsidP="005B2285">
      <w:pPr>
        <w:spacing w:after="0" w:line="240" w:lineRule="auto"/>
        <w:rPr>
          <w:rStyle w:val="fontstyle01"/>
          <w:rFonts w:ascii="Times New Roman" w:hAnsi="Times New Roman" w:cs="Times New Roman"/>
        </w:rPr>
      </w:pPr>
      <w:r>
        <w:rPr>
          <w:rFonts w:ascii="Times New Roman" w:hAnsi="Times New Roman" w:cs="Times New Roman"/>
          <w:sz w:val="24"/>
          <w:szCs w:val="24"/>
        </w:rPr>
        <w:t xml:space="preserve">     </w:t>
      </w:r>
      <w:r w:rsidR="006F3962" w:rsidRPr="004665FD">
        <w:rPr>
          <w:rFonts w:ascii="Times New Roman" w:hAnsi="Times New Roman" w:cs="Times New Roman"/>
          <w:sz w:val="24"/>
          <w:szCs w:val="24"/>
        </w:rPr>
        <w:t xml:space="preserve">Тип практики: </w:t>
      </w:r>
      <w:r w:rsidRPr="005B2285">
        <w:rPr>
          <w:rFonts w:ascii="Times New Roman" w:eastAsia="Times New Roman" w:hAnsi="Times New Roman" w:cs="Times New Roman"/>
          <w:sz w:val="24"/>
          <w:szCs w:val="24"/>
        </w:rPr>
        <w:t>технологическая (проектно-технологическая) практика 1</w:t>
      </w:r>
    </w:p>
    <w:p w:rsidR="00EC3CDD" w:rsidRPr="004665FD" w:rsidRDefault="00EC3CDD" w:rsidP="004665FD">
      <w:pPr>
        <w:widowControl w:val="0"/>
        <w:suppressAutoHyphens/>
        <w:autoSpaceDE w:val="0"/>
        <w:spacing w:after="0" w:line="240" w:lineRule="auto"/>
        <w:ind w:left="284"/>
        <w:jc w:val="both"/>
        <w:rPr>
          <w:rFonts w:ascii="Times New Roman" w:hAnsi="Times New Roman" w:cs="Times New Roman"/>
          <w:sz w:val="24"/>
          <w:szCs w:val="24"/>
        </w:rPr>
      </w:pP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5440FB" w:rsidRPr="005440FB">
        <w:rPr>
          <w:rStyle w:val="fontstyle01"/>
          <w:rFonts w:ascii="Times New Roman" w:hAnsi="Times New Roman" w:cs="Times New Roman"/>
          <w:b w:val="0"/>
          <w:i/>
          <w:color w:val="auto"/>
        </w:rPr>
        <w:t>производственной</w:t>
      </w:r>
      <w:r w:rsidR="004609F1" w:rsidRPr="005440FB">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5013C1" w:rsidRDefault="005013C1" w:rsidP="005013C1">
      <w:pPr>
        <w:spacing w:after="0" w:line="240" w:lineRule="auto"/>
        <w:ind w:firstLine="708"/>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p>
    <w:p w:rsidR="00337421" w:rsidRPr="00C8249D" w:rsidRDefault="00337421" w:rsidP="0033742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5013C1" w:rsidRDefault="005013C1" w:rsidP="005013C1">
      <w:pPr>
        <w:spacing w:after="0" w:line="240" w:lineRule="auto"/>
        <w:ind w:firstLine="708"/>
        <w:jc w:val="both"/>
        <w:rPr>
          <w:rFonts w:ascii="Times New Roman" w:hAnsi="Times New Roman" w:cs="Times New Roman"/>
          <w:iCs/>
          <w:color w:val="FF0000"/>
          <w:sz w:val="24"/>
          <w:szCs w:val="24"/>
        </w:rPr>
      </w:pPr>
      <w:r w:rsidRPr="00C8249D">
        <w:rPr>
          <w:rFonts w:ascii="Times New Roman" w:hAnsi="Times New Roman" w:cs="Times New Roman"/>
          <w:sz w:val="24"/>
          <w:szCs w:val="24"/>
        </w:rPr>
        <w:t>3. Изучить</w:t>
      </w:r>
      <w:r w:rsidRPr="00C8249D">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004665FD" w:rsidRPr="00C8249D">
        <w:rPr>
          <w:rFonts w:ascii="Times New Roman" w:hAnsi="Times New Roman" w:cs="Times New Roman"/>
          <w:sz w:val="24"/>
          <w:szCs w:val="24"/>
        </w:rPr>
        <w:t>(</w:t>
      </w:r>
      <w:r w:rsidR="004665FD"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4665FD" w:rsidRPr="00C8249D">
        <w:rPr>
          <w:rFonts w:ascii="Times New Roman" w:hAnsi="Times New Roman" w:cs="Times New Roman"/>
          <w:sz w:val="24"/>
          <w:szCs w:val="24"/>
        </w:rPr>
        <w:t xml:space="preserve">) </w:t>
      </w:r>
    </w:p>
    <w:p w:rsidR="00337421" w:rsidRDefault="00337421" w:rsidP="005013C1">
      <w:pPr>
        <w:widowControl w:val="0"/>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7F37C2" w:rsidRPr="007F37C2" w:rsidRDefault="003E0520" w:rsidP="007F37C2">
      <w:pPr>
        <w:widowControl w:val="0"/>
        <w:tabs>
          <w:tab w:val="left" w:pos="1134"/>
        </w:tabs>
        <w:spacing w:after="0" w:line="240" w:lineRule="auto"/>
        <w:jc w:val="both"/>
        <w:rPr>
          <w:rFonts w:ascii="Times New Roman" w:hAnsi="Times New Roman" w:cs="Times New Roman"/>
          <w:iCs/>
          <w:sz w:val="24"/>
          <w:szCs w:val="24"/>
        </w:rPr>
      </w:pPr>
      <w:r w:rsidRPr="003E0520">
        <w:rPr>
          <w:rFonts w:ascii="Times New Roman" w:hAnsi="Times New Roman" w:cs="Times New Roman"/>
          <w:sz w:val="24"/>
          <w:szCs w:val="24"/>
        </w:rPr>
        <w:t xml:space="preserve">1. </w:t>
      </w:r>
      <w:r w:rsidR="00AE40A8" w:rsidRPr="003E0520">
        <w:rPr>
          <w:rFonts w:ascii="Times New Roman" w:hAnsi="Times New Roman" w:cs="Times New Roman"/>
          <w:sz w:val="24"/>
          <w:szCs w:val="24"/>
        </w:rPr>
        <w:t>Проанализировать</w:t>
      </w:r>
      <w:r w:rsidR="00AE40A8" w:rsidRPr="003E0520">
        <w:rPr>
          <w:rFonts w:ascii="Times New Roman" w:hAnsi="Times New Roman" w:cs="Times New Roman"/>
          <w:iCs/>
          <w:sz w:val="24"/>
          <w:szCs w:val="24"/>
        </w:rPr>
        <w:t xml:space="preserve"> основные финансово-экономические показатели профильной организации, </w:t>
      </w:r>
      <w:r w:rsidR="007F37C2" w:rsidRPr="007F37C2">
        <w:rPr>
          <w:rFonts w:ascii="Times New Roman" w:hAnsi="Times New Roman" w:cs="Times New Roman"/>
          <w:sz w:val="24"/>
          <w:szCs w:val="24"/>
        </w:rPr>
        <w:t>основы управления персоналом</w:t>
      </w:r>
      <w:r w:rsidR="007F37C2" w:rsidRPr="007F37C2">
        <w:rPr>
          <w:rFonts w:ascii="Times New Roman" w:eastAsia="Times New Roman" w:hAnsi="Times New Roman" w:cs="Times New Roman"/>
          <w:sz w:val="24"/>
          <w:szCs w:val="24"/>
        </w:rPr>
        <w:t xml:space="preserve"> в  логистической  деятельности</w:t>
      </w:r>
    </w:p>
    <w:p w:rsidR="00C8249D" w:rsidRPr="007F37C2" w:rsidRDefault="007F37C2" w:rsidP="007F37C2">
      <w:pPr>
        <w:widowControl w:val="0"/>
        <w:tabs>
          <w:tab w:val="left" w:pos="1134"/>
        </w:tabs>
        <w:spacing w:after="0" w:line="240" w:lineRule="auto"/>
        <w:jc w:val="both"/>
        <w:rPr>
          <w:rFonts w:ascii="Times New Roman" w:hAnsi="Times New Roman"/>
          <w:sz w:val="24"/>
          <w:szCs w:val="24"/>
        </w:rPr>
      </w:pPr>
      <w:r w:rsidRPr="007F37C2">
        <w:rPr>
          <w:rFonts w:ascii="Times New Roman" w:hAnsi="Times New Roman"/>
          <w:iCs/>
          <w:sz w:val="24"/>
          <w:szCs w:val="24"/>
        </w:rPr>
        <w:t xml:space="preserve"> </w:t>
      </w:r>
      <w:r w:rsidR="00652C12" w:rsidRPr="007F37C2">
        <w:rPr>
          <w:rFonts w:ascii="Times New Roman" w:hAnsi="Times New Roman"/>
          <w:iCs/>
          <w:sz w:val="24"/>
          <w:szCs w:val="24"/>
        </w:rPr>
        <w:t>(</w:t>
      </w:r>
      <w:r w:rsidR="00652C12" w:rsidRPr="007F37C2">
        <w:rPr>
          <w:rFonts w:ascii="Times New Roman" w:hAnsi="Times New Roman"/>
          <w:i/>
          <w:iCs/>
          <w:sz w:val="24"/>
          <w:szCs w:val="24"/>
        </w:rPr>
        <w:t xml:space="preserve">на примере </w:t>
      </w:r>
      <w:r w:rsidR="00E625CF" w:rsidRPr="007F37C2">
        <w:rPr>
          <w:rFonts w:ascii="Times New Roman" w:hAnsi="Times New Roman"/>
          <w:i/>
          <w:iCs/>
          <w:sz w:val="24"/>
          <w:szCs w:val="24"/>
        </w:rPr>
        <w:t>профильной организации</w:t>
      </w:r>
      <w:r w:rsidR="00652C12" w:rsidRPr="007F37C2">
        <w:rPr>
          <w:rFonts w:ascii="Times New Roman" w:hAnsi="Times New Roman"/>
          <w:iCs/>
          <w:sz w:val="24"/>
          <w:szCs w:val="24"/>
        </w:rPr>
        <w:t>)</w:t>
      </w:r>
      <w:r w:rsidR="004665FD" w:rsidRPr="007F37C2">
        <w:rPr>
          <w:rFonts w:ascii="Times New Roman" w:hAnsi="Times New Roman"/>
          <w:iCs/>
          <w:sz w:val="24"/>
          <w:szCs w:val="24"/>
        </w:rPr>
        <w:t xml:space="preserve"> </w:t>
      </w:r>
    </w:p>
    <w:p w:rsidR="005013C1" w:rsidRPr="007F37C2" w:rsidRDefault="003E0520" w:rsidP="003E0520">
      <w:pPr>
        <w:widowControl w:val="0"/>
        <w:tabs>
          <w:tab w:val="left" w:pos="1134"/>
        </w:tabs>
        <w:spacing w:after="0" w:line="240" w:lineRule="auto"/>
        <w:jc w:val="both"/>
        <w:rPr>
          <w:rFonts w:ascii="Times New Roman" w:hAnsi="Times New Roman" w:cs="Times New Roman"/>
          <w:sz w:val="24"/>
          <w:szCs w:val="24"/>
        </w:rPr>
      </w:pPr>
      <w:r w:rsidRPr="003E0520">
        <w:rPr>
          <w:rFonts w:ascii="Times New Roman" w:hAnsi="Times New Roman" w:cs="Times New Roman"/>
          <w:sz w:val="24"/>
          <w:szCs w:val="24"/>
        </w:rPr>
        <w:t xml:space="preserve">2. </w:t>
      </w:r>
      <w:r w:rsidRPr="007F37C2">
        <w:rPr>
          <w:rFonts w:ascii="Times New Roman" w:hAnsi="Times New Roman" w:cs="Times New Roman"/>
          <w:sz w:val="24"/>
          <w:szCs w:val="24"/>
        </w:rPr>
        <w:t xml:space="preserve">Проанализировать </w:t>
      </w:r>
      <w:r w:rsidR="007F37C2" w:rsidRPr="007F37C2">
        <w:rPr>
          <w:rFonts w:ascii="Times New Roman" w:hAnsi="Times New Roman" w:cs="Times New Roman"/>
          <w:sz w:val="24"/>
          <w:szCs w:val="24"/>
        </w:rPr>
        <w:t>и</w:t>
      </w:r>
      <w:r w:rsidR="007F37C2" w:rsidRPr="007F37C2">
        <w:rPr>
          <w:rFonts w:ascii="Times New Roman" w:eastAsia="Times New Roman" w:hAnsi="Times New Roman" w:cs="Times New Roman"/>
          <w:sz w:val="24"/>
          <w:szCs w:val="24"/>
        </w:rPr>
        <w:t>нформаци</w:t>
      </w:r>
      <w:r w:rsidR="007F37C2" w:rsidRPr="007F37C2">
        <w:rPr>
          <w:rFonts w:ascii="Times New Roman" w:hAnsi="Times New Roman" w:cs="Times New Roman"/>
          <w:sz w:val="24"/>
          <w:szCs w:val="24"/>
        </w:rPr>
        <w:t>ю</w:t>
      </w:r>
      <w:r w:rsidR="007F37C2" w:rsidRPr="007F37C2">
        <w:rPr>
          <w:rFonts w:ascii="Times New Roman" w:eastAsia="Times New Roman" w:hAnsi="Times New Roman" w:cs="Times New Roman"/>
          <w:sz w:val="24"/>
          <w:szCs w:val="24"/>
        </w:rPr>
        <w:t xml:space="preserve"> по формированию отчетов о результатах перевозки</w:t>
      </w:r>
      <w:r w:rsidR="007F37C2" w:rsidRPr="007F37C2">
        <w:rPr>
          <w:rFonts w:ascii="Times New Roman" w:hAnsi="Times New Roman" w:cs="Times New Roman"/>
          <w:sz w:val="24"/>
          <w:szCs w:val="24"/>
        </w:rPr>
        <w:t>,</w:t>
      </w:r>
      <w:r w:rsidR="007F37C2" w:rsidRPr="007F37C2">
        <w:rPr>
          <w:rFonts w:ascii="Times New Roman" w:eastAsia="Times New Roman" w:hAnsi="Times New Roman" w:cs="Times New Roman"/>
          <w:sz w:val="24"/>
          <w:szCs w:val="24"/>
        </w:rPr>
        <w:t xml:space="preserve">  о планируемых мероприятиях по приемке и отправке грузов, их периодичности, количественных характеристиках</w:t>
      </w:r>
      <w:r w:rsidR="007F37C2" w:rsidRPr="007F37C2">
        <w:rPr>
          <w:rFonts w:ascii="Times New Roman" w:hAnsi="Times New Roman" w:cs="Times New Roman"/>
          <w:color w:val="000000"/>
          <w:sz w:val="24"/>
          <w:szCs w:val="24"/>
        </w:rPr>
        <w:t xml:space="preserve"> </w:t>
      </w:r>
      <w:r w:rsidR="005013C1" w:rsidRPr="007F37C2">
        <w:rPr>
          <w:rFonts w:ascii="Times New Roman" w:hAnsi="Times New Roman" w:cs="Times New Roman"/>
          <w:iCs/>
          <w:sz w:val="24"/>
          <w:szCs w:val="24"/>
        </w:rPr>
        <w:t>(</w:t>
      </w:r>
      <w:r w:rsidR="00C8249D" w:rsidRPr="007F37C2">
        <w:rPr>
          <w:rFonts w:ascii="Times New Roman" w:hAnsi="Times New Roman" w:cs="Times New Roman"/>
          <w:i/>
          <w:iCs/>
          <w:sz w:val="24"/>
          <w:szCs w:val="24"/>
        </w:rPr>
        <w:t>на примере профильной организации</w:t>
      </w:r>
      <w:r w:rsidR="005013C1" w:rsidRPr="007F37C2">
        <w:rPr>
          <w:rFonts w:ascii="Times New Roman" w:hAnsi="Times New Roman" w:cs="Times New Roman"/>
          <w:iCs/>
          <w:sz w:val="24"/>
          <w:szCs w:val="24"/>
        </w:rPr>
        <w:t>)</w:t>
      </w:r>
      <w:r w:rsidR="004665FD" w:rsidRPr="007F37C2">
        <w:rPr>
          <w:rFonts w:ascii="Times New Roman" w:hAnsi="Times New Roman" w:cs="Times New Roman"/>
          <w:sz w:val="24"/>
          <w:szCs w:val="24"/>
        </w:rPr>
        <w:t xml:space="preserve"> </w:t>
      </w:r>
    </w:p>
    <w:p w:rsidR="005013C1" w:rsidRPr="00C8249D" w:rsidRDefault="003E0520" w:rsidP="003E0520">
      <w:pPr>
        <w:pStyle w:val="ac"/>
        <w:spacing w:after="0" w:line="240" w:lineRule="auto"/>
        <w:ind w:left="0"/>
        <w:jc w:val="both"/>
        <w:rPr>
          <w:rFonts w:ascii="Times New Roman" w:eastAsia="Times New Roman" w:hAnsi="Times New Roman"/>
          <w:sz w:val="24"/>
          <w:szCs w:val="24"/>
        </w:rPr>
      </w:pPr>
      <w:r w:rsidRPr="007F37C2">
        <w:rPr>
          <w:rFonts w:ascii="Times New Roman" w:hAnsi="Times New Roman"/>
          <w:iCs/>
          <w:sz w:val="24"/>
          <w:szCs w:val="24"/>
        </w:rPr>
        <w:t xml:space="preserve">3. </w:t>
      </w:r>
      <w:r w:rsidR="00C8249D" w:rsidRPr="007F37C2">
        <w:rPr>
          <w:rFonts w:ascii="Times New Roman" w:hAnsi="Times New Roman"/>
          <w:iCs/>
          <w:sz w:val="24"/>
          <w:szCs w:val="24"/>
        </w:rPr>
        <w:t xml:space="preserve">Проанализировать </w:t>
      </w:r>
      <w:r w:rsidR="007F37C2" w:rsidRPr="007F37C2">
        <w:rPr>
          <w:rFonts w:ascii="Times New Roman" w:hAnsi="Times New Roman"/>
          <w:sz w:val="24"/>
          <w:szCs w:val="24"/>
        </w:rPr>
        <w:t>п</w:t>
      </w:r>
      <w:r w:rsidR="007F37C2" w:rsidRPr="007F37C2">
        <w:rPr>
          <w:rFonts w:ascii="Times New Roman" w:eastAsia="Times New Roman" w:hAnsi="Times New Roman"/>
          <w:sz w:val="24"/>
          <w:szCs w:val="24"/>
        </w:rPr>
        <w:t>равил</w:t>
      </w:r>
      <w:r w:rsidR="007F37C2" w:rsidRPr="007F37C2">
        <w:rPr>
          <w:rFonts w:ascii="Times New Roman" w:hAnsi="Times New Roman"/>
          <w:sz w:val="24"/>
          <w:szCs w:val="24"/>
        </w:rPr>
        <w:t>а</w:t>
      </w:r>
      <w:r w:rsidR="007F37C2" w:rsidRPr="007F37C2">
        <w:rPr>
          <w:rFonts w:ascii="Times New Roman" w:eastAsia="Times New Roman" w:hAnsi="Times New Roman"/>
          <w:sz w:val="24"/>
          <w:szCs w:val="24"/>
        </w:rPr>
        <w:t>,</w:t>
      </w:r>
      <w:r w:rsidR="007F37C2" w:rsidRPr="007F37C2">
        <w:rPr>
          <w:rFonts w:ascii="Times New Roman" w:hAnsi="Times New Roman"/>
          <w:sz w:val="24"/>
          <w:szCs w:val="24"/>
        </w:rPr>
        <w:t xml:space="preserve"> </w:t>
      </w:r>
      <w:r w:rsidR="007F37C2" w:rsidRPr="007F37C2">
        <w:rPr>
          <w:rFonts w:ascii="Times New Roman" w:eastAsia="Times New Roman" w:hAnsi="Times New Roman"/>
          <w:sz w:val="24"/>
          <w:szCs w:val="24"/>
        </w:rPr>
        <w:t>перевозки грузов по видам транспорта</w:t>
      </w:r>
      <w:r w:rsidR="007F37C2" w:rsidRPr="007F37C2">
        <w:rPr>
          <w:rFonts w:ascii="Times New Roman" w:hAnsi="Times New Roman"/>
          <w:sz w:val="24"/>
          <w:szCs w:val="24"/>
        </w:rPr>
        <w:t>,</w:t>
      </w:r>
      <w:r w:rsidR="007F37C2" w:rsidRPr="007F37C2">
        <w:rPr>
          <w:rFonts w:ascii="Times New Roman" w:eastAsia="Times New Roman" w:hAnsi="Times New Roman"/>
          <w:sz w:val="24"/>
          <w:szCs w:val="24"/>
        </w:rPr>
        <w:t xml:space="preserve"> особенност</w:t>
      </w:r>
      <w:r w:rsidR="007F37C2" w:rsidRPr="007F37C2">
        <w:rPr>
          <w:rFonts w:ascii="Times New Roman" w:hAnsi="Times New Roman"/>
          <w:sz w:val="24"/>
          <w:szCs w:val="24"/>
        </w:rPr>
        <w:t>и</w:t>
      </w:r>
      <w:r w:rsidR="007F37C2" w:rsidRPr="007F37C2">
        <w:rPr>
          <w:rFonts w:ascii="Times New Roman" w:eastAsia="Times New Roman" w:hAnsi="Times New Roman"/>
          <w:sz w:val="24"/>
          <w:szCs w:val="24"/>
        </w:rPr>
        <w:t xml:space="preserve"> перевозки специальных, опасных, негабаритных грузов различными видами транспорта</w:t>
      </w:r>
      <w:r w:rsidR="007F37C2" w:rsidRPr="007F37C2">
        <w:rPr>
          <w:rFonts w:ascii="Times New Roman" w:hAnsi="Times New Roman"/>
          <w:sz w:val="24"/>
          <w:szCs w:val="24"/>
        </w:rPr>
        <w:t xml:space="preserve"> </w:t>
      </w:r>
      <w:r w:rsidR="004665FD" w:rsidRPr="007F37C2">
        <w:rPr>
          <w:rFonts w:ascii="Times New Roman" w:hAnsi="Times New Roman"/>
          <w:iCs/>
          <w:sz w:val="24"/>
          <w:szCs w:val="24"/>
        </w:rPr>
        <w:t>(</w:t>
      </w:r>
      <w:r w:rsidR="00C8249D" w:rsidRPr="00C8249D">
        <w:rPr>
          <w:rFonts w:ascii="Times New Roman" w:hAnsi="Times New Roman"/>
          <w:i/>
          <w:iCs/>
          <w:sz w:val="24"/>
          <w:szCs w:val="24"/>
        </w:rPr>
        <w:t>на примере профильной организации</w:t>
      </w:r>
      <w:r w:rsidR="004665FD" w:rsidRPr="00C8249D">
        <w:rPr>
          <w:rFonts w:ascii="Times New Roman" w:hAnsi="Times New Roman"/>
          <w:iCs/>
          <w:sz w:val="24"/>
          <w:szCs w:val="24"/>
        </w:rPr>
        <w:t>)</w:t>
      </w:r>
      <w:r w:rsidR="004665FD" w:rsidRPr="00C8249D">
        <w:rPr>
          <w:rFonts w:ascii="Times New Roman" w:eastAsia="Times New Roman" w:hAnsi="Times New Roman"/>
          <w:sz w:val="24"/>
          <w:szCs w:val="24"/>
        </w:rPr>
        <w:t>.</w:t>
      </w: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C176CC">
            <w:pPr>
              <w:spacing w:after="0" w:line="240" w:lineRule="auto"/>
              <w:jc w:val="center"/>
              <w:rPr>
                <w:rFonts w:ascii="Times New Roman" w:hAnsi="Times New Roman" w:cs="Times New Roman"/>
                <w:sz w:val="24"/>
                <w:szCs w:val="24"/>
              </w:rPr>
            </w:pPr>
            <w:r w:rsidRPr="0046634A">
              <w:rPr>
                <w:rStyle w:val="af"/>
                <w:rFonts w:ascii="Times New Roman" w:hAnsi="Times New Roman" w:cs="Times New Roman"/>
                <w:noProof/>
                <w:color w:val="auto"/>
                <w:sz w:val="24"/>
                <w:szCs w:val="24"/>
              </w:rPr>
              <w:t>Изучи</w:t>
            </w:r>
            <w:r>
              <w:rPr>
                <w:rStyle w:val="af"/>
                <w:rFonts w:ascii="Times New Roman" w:hAnsi="Times New Roman" w:cs="Times New Roman"/>
                <w:noProof/>
                <w:color w:val="auto"/>
                <w:sz w:val="24"/>
                <w:szCs w:val="24"/>
              </w:rPr>
              <w:t>л(а)</w:t>
            </w:r>
            <w:r w:rsidRPr="0046634A">
              <w:rPr>
                <w:rFonts w:ascii="Times New Roman" w:hAnsi="Times New Roman" w:cs="Times New Roman"/>
                <w:sz w:val="24"/>
                <w:szCs w:val="24"/>
              </w:rPr>
              <w:t xml:space="preserve"> основны</w:t>
            </w:r>
            <w:r>
              <w:rPr>
                <w:rFonts w:ascii="Times New Roman" w:hAnsi="Times New Roman" w:cs="Times New Roman"/>
                <w:sz w:val="24"/>
                <w:szCs w:val="24"/>
              </w:rPr>
              <w:t>е</w:t>
            </w:r>
            <w:r w:rsidRPr="0046634A">
              <w:rPr>
                <w:rFonts w:ascii="Times New Roman" w:hAnsi="Times New Roman" w:cs="Times New Roman"/>
                <w:sz w:val="24"/>
                <w:szCs w:val="24"/>
              </w:rPr>
              <w:t xml:space="preserve"> направлениями работы организации (</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 xml:space="preserve">профильной организации) </w:t>
            </w:r>
            <w:r w:rsidRPr="0046634A">
              <w:rPr>
                <w:rFonts w:ascii="Times New Roman" w:hAnsi="Times New Roman" w:cs="Times New Roman"/>
                <w:sz w:val="24"/>
                <w:szCs w:val="24"/>
              </w:rPr>
              <w:t xml:space="preserve"> </w:t>
            </w:r>
          </w:p>
        </w:tc>
        <w:tc>
          <w:tcPr>
            <w:tcW w:w="1536" w:type="pct"/>
          </w:tcPr>
          <w:p w:rsidR="00EC3CDD" w:rsidRPr="00BB3BB3" w:rsidRDefault="00C37B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E2006F" w:rsidRDefault="00452A83" w:rsidP="00E2006F">
      <w:pPr>
        <w:spacing w:after="0" w:line="240" w:lineRule="auto"/>
        <w:jc w:val="center"/>
        <w:rPr>
          <w:rFonts w:ascii="Times New Roman" w:hAnsi="Times New Roman" w:cs="Times New Roman"/>
          <w:sz w:val="24"/>
          <w:szCs w:val="24"/>
        </w:rPr>
      </w:pPr>
      <w:r w:rsidRPr="00A27B4F">
        <w:rPr>
          <w:rFonts w:ascii="Times New Roman" w:hAnsi="Times New Roman" w:cs="Times New Roman"/>
          <w:sz w:val="24"/>
          <w:szCs w:val="24"/>
        </w:rPr>
        <w:br w:type="page"/>
      </w:r>
      <w:r w:rsidR="00E2006F">
        <w:rPr>
          <w:rFonts w:ascii="Times New Roman" w:hAnsi="Times New Roman" w:cs="Times New Roman"/>
          <w:sz w:val="24"/>
          <w:szCs w:val="24"/>
        </w:rPr>
        <w:t>Перечень образовательных программ,</w:t>
      </w: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E2006F" w:rsidRDefault="00E2006F" w:rsidP="00E2006F">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38.03.02</w:t>
            </w:r>
          </w:p>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E2006F" w:rsidRDefault="00E2006F">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sz w:val="20"/>
                <w:szCs w:val="20"/>
              </w:rPr>
            </w:pPr>
            <w:r>
              <w:rPr>
                <w:rFonts w:ascii="Times New Roman" w:eastAsia="Times New Roman" w:hAnsi="Times New Roman" w:cs="Times New Roman"/>
                <w:sz w:val="20"/>
                <w:szCs w:val="20"/>
              </w:rPr>
              <w:t>Логистика и управление закупками</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Pr="00E2006F" w:rsidRDefault="00E2006F">
            <w:pPr>
              <w:rPr>
                <w:rFonts w:ascii="Times New Roman" w:hAnsi="Times New Roman" w:cs="Times New Roman"/>
                <w:sz w:val="20"/>
                <w:szCs w:val="20"/>
              </w:rPr>
            </w:pPr>
            <w:r w:rsidRPr="00E2006F">
              <w:rPr>
                <w:rFonts w:ascii="Times New Roman" w:hAnsi="Times New Roman" w:cs="Times New Roman"/>
                <w:sz w:val="20"/>
                <w:szCs w:val="20"/>
              </w:rPr>
              <w:t>Производственная практика (</w:t>
            </w:r>
            <w:r w:rsidRPr="00E2006F">
              <w:rPr>
                <w:rFonts w:ascii="Times New Roman" w:eastAsia="Times New Roman" w:hAnsi="Times New Roman" w:cs="Times New Roman"/>
                <w:sz w:val="20"/>
                <w:szCs w:val="20"/>
              </w:rPr>
              <w:t>технологическая (проектно-технологическая) практика 1</w:t>
            </w:r>
            <w:r w:rsidRPr="00E2006F">
              <w:rPr>
                <w:rFonts w:ascii="Times New Roman" w:hAnsi="Times New Roman" w:cs="Times New Roman"/>
                <w:sz w:val="20"/>
                <w:szCs w:val="20"/>
              </w:rPr>
              <w:t>)</w:t>
            </w:r>
          </w:p>
          <w:p w:rsidR="00E2006F" w:rsidRPr="00E2006F" w:rsidRDefault="00E2006F">
            <w:pPr>
              <w:rPr>
                <w:rFonts w:ascii="Times New Roman" w:hAnsi="Times New Roman" w:cs="Times New Roman"/>
                <w:b/>
                <w:color w:val="000000"/>
                <w:sz w:val="20"/>
                <w:szCs w:val="20"/>
              </w:rPr>
            </w:pPr>
            <w:r w:rsidRPr="00E2006F">
              <w:rPr>
                <w:rStyle w:val="fontstyle01"/>
                <w:rFonts w:ascii="Times New Roman" w:hAnsi="Times New Roman" w:cs="Times New Roman"/>
                <w:b w:val="0"/>
                <w:sz w:val="20"/>
                <w:szCs w:val="20"/>
              </w:rPr>
              <w:t xml:space="preserve">В ходе выполнения общего задания </w:t>
            </w:r>
            <w:r w:rsidRPr="00E2006F">
              <w:rPr>
                <w:rFonts w:ascii="Times New Roman" w:hAnsi="Times New Roman" w:cs="Times New Roman"/>
                <w:color w:val="000000"/>
                <w:sz w:val="20"/>
                <w:szCs w:val="20"/>
              </w:rPr>
              <w:t>практической подготовки</w:t>
            </w:r>
            <w:r w:rsidRPr="00E2006F">
              <w:rPr>
                <w:rStyle w:val="fontstyle01"/>
                <w:rFonts w:ascii="Times New Roman" w:hAnsi="Times New Roman" w:cs="Times New Roman"/>
                <w:sz w:val="20"/>
                <w:szCs w:val="20"/>
              </w:rPr>
              <w:t xml:space="preserve"> </w:t>
            </w:r>
            <w:r w:rsidRPr="00E2006F">
              <w:rPr>
                <w:rStyle w:val="fontstyle01"/>
                <w:rFonts w:ascii="Times New Roman" w:hAnsi="Times New Roman" w:cs="Times New Roman"/>
                <w:b w:val="0"/>
                <w:sz w:val="20"/>
                <w:szCs w:val="20"/>
              </w:rPr>
              <w:t>обучающемуся надлежит изучить следующие вопросы:</w:t>
            </w:r>
            <w:r w:rsidRPr="00E2006F">
              <w:rPr>
                <w:rFonts w:ascii="Times New Roman" w:hAnsi="Times New Roman" w:cs="Times New Roman"/>
                <w:b/>
                <w:color w:val="000000"/>
                <w:sz w:val="20"/>
                <w:szCs w:val="20"/>
              </w:rPr>
              <w:t xml:space="preserve"> </w:t>
            </w:r>
          </w:p>
          <w:p w:rsidR="00E2006F" w:rsidRPr="00E2006F" w:rsidRDefault="00E2006F" w:rsidP="00E2006F">
            <w:pPr>
              <w:ind w:firstLine="708"/>
              <w:jc w:val="both"/>
              <w:rPr>
                <w:rFonts w:ascii="Times New Roman" w:hAnsi="Times New Roman" w:cs="Times New Roman"/>
                <w:color w:val="FF0000"/>
                <w:sz w:val="20"/>
                <w:szCs w:val="20"/>
              </w:rPr>
            </w:pPr>
            <w:r w:rsidRPr="00E2006F">
              <w:rPr>
                <w:rStyle w:val="af"/>
                <w:rFonts w:ascii="Times New Roman" w:hAnsi="Times New Roman" w:cs="Times New Roman"/>
                <w:noProof/>
                <w:color w:val="auto"/>
                <w:sz w:val="20"/>
                <w:szCs w:val="20"/>
              </w:rPr>
              <w:t>1. Изучить</w:t>
            </w:r>
            <w:r w:rsidRPr="00E2006F">
              <w:rPr>
                <w:rFonts w:ascii="Times New Roman" w:hAnsi="Times New Roman" w:cs="Times New Roman"/>
                <w:sz w:val="20"/>
                <w:szCs w:val="20"/>
              </w:rPr>
              <w:t xml:space="preserve"> основными направлениями работы организации (</w:t>
            </w:r>
            <w:r w:rsidRPr="00E2006F">
              <w:rPr>
                <w:rFonts w:ascii="Times New Roman" w:hAnsi="Times New Roman" w:cs="Times New Roman"/>
                <w:i/>
                <w:sz w:val="20"/>
                <w:szCs w:val="20"/>
              </w:rPr>
              <w:t xml:space="preserve">наименование </w:t>
            </w:r>
            <w:r w:rsidRPr="00E2006F">
              <w:rPr>
                <w:rFonts w:ascii="Times New Roman" w:hAnsi="Times New Roman" w:cs="Times New Roman"/>
                <w:i/>
                <w:iCs/>
                <w:sz w:val="20"/>
                <w:szCs w:val="20"/>
              </w:rPr>
              <w:t xml:space="preserve">профильной организации) </w:t>
            </w:r>
            <w:r w:rsidRPr="00E2006F">
              <w:rPr>
                <w:rFonts w:ascii="Times New Roman" w:hAnsi="Times New Roman" w:cs="Times New Roman"/>
                <w:sz w:val="20"/>
                <w:szCs w:val="20"/>
              </w:rPr>
              <w:t xml:space="preserve"> </w:t>
            </w:r>
          </w:p>
          <w:p w:rsidR="00E2006F" w:rsidRPr="00E2006F" w:rsidRDefault="00E2006F" w:rsidP="00E2006F">
            <w:pPr>
              <w:ind w:firstLine="708"/>
              <w:jc w:val="both"/>
              <w:rPr>
                <w:rFonts w:ascii="Times New Roman" w:hAnsi="Times New Roman" w:cs="Times New Roman"/>
                <w:sz w:val="20"/>
                <w:szCs w:val="20"/>
              </w:rPr>
            </w:pPr>
            <w:r w:rsidRPr="00E2006F">
              <w:rPr>
                <w:rFonts w:ascii="Times New Roman" w:hAnsi="Times New Roman" w:cs="Times New Roman"/>
                <w:sz w:val="20"/>
                <w:szCs w:val="20"/>
              </w:rPr>
              <w:t xml:space="preserve">2. Изучить </w:t>
            </w:r>
            <w:r w:rsidRPr="00E2006F">
              <w:rPr>
                <w:rFonts w:ascii="Times New Roman" w:hAnsi="Times New Roman"/>
                <w:sz w:val="20"/>
                <w:szCs w:val="20"/>
              </w:rPr>
              <w:t>организационно-правовую форму и организационную структуру</w:t>
            </w:r>
            <w:r w:rsidRPr="00E2006F">
              <w:rPr>
                <w:rFonts w:ascii="Times New Roman" w:hAnsi="Times New Roman" w:cs="Times New Roman"/>
                <w:sz w:val="20"/>
                <w:szCs w:val="20"/>
              </w:rPr>
              <w:t xml:space="preserve"> (</w:t>
            </w:r>
            <w:r w:rsidRPr="00E2006F">
              <w:rPr>
                <w:rFonts w:ascii="Times New Roman" w:hAnsi="Times New Roman" w:cs="Times New Roman"/>
                <w:i/>
                <w:sz w:val="20"/>
                <w:szCs w:val="20"/>
              </w:rPr>
              <w:t xml:space="preserve">наименование </w:t>
            </w:r>
            <w:r w:rsidRPr="00E2006F">
              <w:rPr>
                <w:rFonts w:ascii="Times New Roman" w:hAnsi="Times New Roman" w:cs="Times New Roman"/>
                <w:i/>
                <w:iCs/>
                <w:sz w:val="20"/>
                <w:szCs w:val="20"/>
              </w:rPr>
              <w:t>профильной организации</w:t>
            </w:r>
            <w:r w:rsidRPr="00E2006F">
              <w:rPr>
                <w:rFonts w:ascii="Times New Roman" w:hAnsi="Times New Roman" w:cs="Times New Roman"/>
                <w:sz w:val="20"/>
                <w:szCs w:val="20"/>
              </w:rPr>
              <w:t xml:space="preserve">) </w:t>
            </w:r>
          </w:p>
          <w:p w:rsidR="00E2006F" w:rsidRPr="00E2006F" w:rsidRDefault="00E2006F" w:rsidP="00E2006F">
            <w:pPr>
              <w:ind w:firstLine="708"/>
              <w:jc w:val="both"/>
              <w:rPr>
                <w:rFonts w:ascii="Times New Roman" w:hAnsi="Times New Roman" w:cs="Times New Roman"/>
                <w:iCs/>
                <w:color w:val="FF0000"/>
                <w:sz w:val="20"/>
                <w:szCs w:val="20"/>
              </w:rPr>
            </w:pPr>
            <w:r w:rsidRPr="00E2006F">
              <w:rPr>
                <w:rFonts w:ascii="Times New Roman" w:hAnsi="Times New Roman" w:cs="Times New Roman"/>
                <w:sz w:val="20"/>
                <w:szCs w:val="20"/>
              </w:rPr>
              <w:t>3. Изучить</w:t>
            </w:r>
            <w:r w:rsidRPr="00E2006F">
              <w:rPr>
                <w:rFonts w:ascii="Times New Roman" w:hAnsi="Times New Roman" w:cs="Times New Roman"/>
                <w:iCs/>
                <w:sz w:val="20"/>
                <w:szCs w:val="20"/>
              </w:rPr>
              <w:t xml:space="preserve"> информационные технологии и программные средства, которые применяются в организации </w:t>
            </w:r>
            <w:r w:rsidRPr="00E2006F">
              <w:rPr>
                <w:rFonts w:ascii="Times New Roman" w:hAnsi="Times New Roman" w:cs="Times New Roman"/>
                <w:sz w:val="20"/>
                <w:szCs w:val="20"/>
              </w:rPr>
              <w:t>(</w:t>
            </w:r>
            <w:r w:rsidRPr="00E2006F">
              <w:rPr>
                <w:rFonts w:ascii="Times New Roman" w:hAnsi="Times New Roman" w:cs="Times New Roman"/>
                <w:i/>
                <w:sz w:val="20"/>
                <w:szCs w:val="20"/>
              </w:rPr>
              <w:t xml:space="preserve">наименование </w:t>
            </w:r>
            <w:r w:rsidRPr="00E2006F">
              <w:rPr>
                <w:rFonts w:ascii="Times New Roman" w:hAnsi="Times New Roman" w:cs="Times New Roman"/>
                <w:i/>
                <w:iCs/>
                <w:sz w:val="20"/>
                <w:szCs w:val="20"/>
              </w:rPr>
              <w:t>профильной организации</w:t>
            </w:r>
            <w:r w:rsidRPr="00E2006F">
              <w:rPr>
                <w:rFonts w:ascii="Times New Roman" w:hAnsi="Times New Roman" w:cs="Times New Roman"/>
                <w:sz w:val="20"/>
                <w:szCs w:val="20"/>
              </w:rPr>
              <w:t xml:space="preserve">) </w:t>
            </w:r>
          </w:p>
          <w:p w:rsidR="00E2006F" w:rsidRPr="00E2006F" w:rsidRDefault="00E2006F" w:rsidP="00E2006F">
            <w:pPr>
              <w:widowControl w:val="0"/>
              <w:suppressAutoHyphens/>
              <w:autoSpaceDE w:val="0"/>
              <w:jc w:val="both"/>
              <w:rPr>
                <w:rFonts w:ascii="Times New Roman" w:hAnsi="Times New Roman" w:cs="Times New Roman"/>
                <w:iCs/>
                <w:color w:val="FF0000"/>
                <w:sz w:val="20"/>
                <w:szCs w:val="20"/>
              </w:rPr>
            </w:pPr>
          </w:p>
          <w:p w:rsidR="00E2006F" w:rsidRPr="00E2006F" w:rsidRDefault="00E2006F" w:rsidP="00E2006F">
            <w:pPr>
              <w:widowControl w:val="0"/>
              <w:suppressAutoHyphens/>
              <w:autoSpaceDE w:val="0"/>
              <w:jc w:val="both"/>
              <w:rPr>
                <w:rFonts w:ascii="Times New Roman" w:hAnsi="Times New Roman" w:cs="Times New Roman"/>
                <w:i/>
                <w:spacing w:val="-11"/>
                <w:sz w:val="20"/>
                <w:szCs w:val="20"/>
              </w:rPr>
            </w:pPr>
            <w:r w:rsidRPr="00E2006F">
              <w:rPr>
                <w:rFonts w:ascii="Times New Roman" w:hAnsi="Times New Roman" w:cs="Times New Roman"/>
                <w:i/>
                <w:sz w:val="20"/>
                <w:szCs w:val="20"/>
              </w:rPr>
              <w:t>Индивидуальное задание:</w:t>
            </w:r>
          </w:p>
          <w:p w:rsidR="00E2006F" w:rsidRPr="00E2006F" w:rsidRDefault="00E2006F" w:rsidP="00E2006F">
            <w:pPr>
              <w:widowControl w:val="0"/>
              <w:tabs>
                <w:tab w:val="left" w:pos="1134"/>
              </w:tabs>
              <w:jc w:val="both"/>
              <w:rPr>
                <w:rFonts w:ascii="Times New Roman" w:hAnsi="Times New Roman" w:cs="Times New Roman"/>
                <w:iCs/>
                <w:sz w:val="20"/>
                <w:szCs w:val="20"/>
              </w:rPr>
            </w:pPr>
            <w:r w:rsidRPr="00E2006F">
              <w:rPr>
                <w:rFonts w:ascii="Times New Roman" w:hAnsi="Times New Roman" w:cs="Times New Roman"/>
                <w:sz w:val="20"/>
                <w:szCs w:val="20"/>
              </w:rPr>
              <w:t>1. Проанализировать</w:t>
            </w:r>
            <w:r w:rsidRPr="00E2006F">
              <w:rPr>
                <w:rFonts w:ascii="Times New Roman" w:hAnsi="Times New Roman" w:cs="Times New Roman"/>
                <w:iCs/>
                <w:sz w:val="20"/>
                <w:szCs w:val="20"/>
              </w:rPr>
              <w:t xml:space="preserve"> основные финансово-экономические показатели профильной организации, </w:t>
            </w:r>
            <w:r w:rsidRPr="00E2006F">
              <w:rPr>
                <w:rFonts w:ascii="Times New Roman" w:hAnsi="Times New Roman" w:cs="Times New Roman"/>
                <w:sz w:val="20"/>
                <w:szCs w:val="20"/>
              </w:rPr>
              <w:t>основы управления персоналом</w:t>
            </w:r>
            <w:r w:rsidRPr="00E2006F">
              <w:rPr>
                <w:rFonts w:ascii="Times New Roman" w:eastAsia="Times New Roman" w:hAnsi="Times New Roman" w:cs="Times New Roman"/>
                <w:sz w:val="20"/>
                <w:szCs w:val="20"/>
              </w:rPr>
              <w:t xml:space="preserve"> в  логистической  деятельности</w:t>
            </w:r>
          </w:p>
          <w:p w:rsidR="00E2006F" w:rsidRPr="00E2006F" w:rsidRDefault="00E2006F" w:rsidP="00E2006F">
            <w:pPr>
              <w:widowControl w:val="0"/>
              <w:tabs>
                <w:tab w:val="left" w:pos="1134"/>
              </w:tabs>
              <w:jc w:val="both"/>
              <w:rPr>
                <w:rFonts w:ascii="Times New Roman" w:hAnsi="Times New Roman"/>
                <w:sz w:val="20"/>
                <w:szCs w:val="20"/>
              </w:rPr>
            </w:pPr>
            <w:r w:rsidRPr="00E2006F">
              <w:rPr>
                <w:rFonts w:ascii="Times New Roman" w:hAnsi="Times New Roman"/>
                <w:iCs/>
                <w:sz w:val="20"/>
                <w:szCs w:val="20"/>
              </w:rPr>
              <w:t xml:space="preserve"> (</w:t>
            </w:r>
            <w:r w:rsidRPr="00E2006F">
              <w:rPr>
                <w:rFonts w:ascii="Times New Roman" w:hAnsi="Times New Roman"/>
                <w:i/>
                <w:iCs/>
                <w:sz w:val="20"/>
                <w:szCs w:val="20"/>
              </w:rPr>
              <w:t>на примере профильной организации</w:t>
            </w:r>
            <w:r w:rsidRPr="00E2006F">
              <w:rPr>
                <w:rFonts w:ascii="Times New Roman" w:hAnsi="Times New Roman"/>
                <w:iCs/>
                <w:sz w:val="20"/>
                <w:szCs w:val="20"/>
              </w:rPr>
              <w:t xml:space="preserve">) </w:t>
            </w:r>
          </w:p>
          <w:p w:rsidR="00E2006F" w:rsidRPr="00E2006F" w:rsidRDefault="00E2006F" w:rsidP="00E2006F">
            <w:pPr>
              <w:widowControl w:val="0"/>
              <w:tabs>
                <w:tab w:val="left" w:pos="1134"/>
              </w:tabs>
              <w:jc w:val="both"/>
              <w:rPr>
                <w:rFonts w:ascii="Times New Roman" w:hAnsi="Times New Roman" w:cs="Times New Roman"/>
                <w:sz w:val="20"/>
                <w:szCs w:val="20"/>
              </w:rPr>
            </w:pPr>
            <w:r w:rsidRPr="00E2006F">
              <w:rPr>
                <w:rFonts w:ascii="Times New Roman" w:hAnsi="Times New Roman" w:cs="Times New Roman"/>
                <w:sz w:val="20"/>
                <w:szCs w:val="20"/>
              </w:rPr>
              <w:t>2. Проанализировать и</w:t>
            </w:r>
            <w:r w:rsidRPr="00E2006F">
              <w:rPr>
                <w:rFonts w:ascii="Times New Roman" w:eastAsia="Times New Roman" w:hAnsi="Times New Roman" w:cs="Times New Roman"/>
                <w:sz w:val="20"/>
                <w:szCs w:val="20"/>
              </w:rPr>
              <w:t>нформаци</w:t>
            </w:r>
            <w:r w:rsidRPr="00E2006F">
              <w:rPr>
                <w:rFonts w:ascii="Times New Roman" w:hAnsi="Times New Roman" w:cs="Times New Roman"/>
                <w:sz w:val="20"/>
                <w:szCs w:val="20"/>
              </w:rPr>
              <w:t>ю</w:t>
            </w:r>
            <w:r w:rsidRPr="00E2006F">
              <w:rPr>
                <w:rFonts w:ascii="Times New Roman" w:eastAsia="Times New Roman" w:hAnsi="Times New Roman" w:cs="Times New Roman"/>
                <w:sz w:val="20"/>
                <w:szCs w:val="20"/>
              </w:rPr>
              <w:t xml:space="preserve"> по формированию отчетов о результатах перевозки</w:t>
            </w:r>
            <w:r w:rsidRPr="00E2006F">
              <w:rPr>
                <w:rFonts w:ascii="Times New Roman" w:hAnsi="Times New Roman" w:cs="Times New Roman"/>
                <w:sz w:val="20"/>
                <w:szCs w:val="20"/>
              </w:rPr>
              <w:t>,</w:t>
            </w:r>
            <w:r w:rsidRPr="00E2006F">
              <w:rPr>
                <w:rFonts w:ascii="Times New Roman" w:eastAsia="Times New Roman" w:hAnsi="Times New Roman" w:cs="Times New Roman"/>
                <w:sz w:val="20"/>
                <w:szCs w:val="20"/>
              </w:rPr>
              <w:t xml:space="preserve">  о планируемых мероприятиях по приемке и отправке грузов, их периодичности, количественных характеристиках</w:t>
            </w:r>
            <w:r w:rsidRPr="00E2006F">
              <w:rPr>
                <w:rFonts w:ascii="Times New Roman" w:hAnsi="Times New Roman" w:cs="Times New Roman"/>
                <w:color w:val="000000"/>
                <w:sz w:val="20"/>
                <w:szCs w:val="20"/>
              </w:rPr>
              <w:t xml:space="preserve"> </w:t>
            </w:r>
            <w:r w:rsidRPr="00E2006F">
              <w:rPr>
                <w:rFonts w:ascii="Times New Roman" w:hAnsi="Times New Roman" w:cs="Times New Roman"/>
                <w:iCs/>
                <w:sz w:val="20"/>
                <w:szCs w:val="20"/>
              </w:rPr>
              <w:t>(</w:t>
            </w:r>
            <w:r w:rsidRPr="00E2006F">
              <w:rPr>
                <w:rFonts w:ascii="Times New Roman" w:hAnsi="Times New Roman" w:cs="Times New Roman"/>
                <w:i/>
                <w:iCs/>
                <w:sz w:val="20"/>
                <w:szCs w:val="20"/>
              </w:rPr>
              <w:t>на примере профильной организации</w:t>
            </w:r>
            <w:r w:rsidRPr="00E2006F">
              <w:rPr>
                <w:rFonts w:ascii="Times New Roman" w:hAnsi="Times New Roman" w:cs="Times New Roman"/>
                <w:iCs/>
                <w:sz w:val="20"/>
                <w:szCs w:val="20"/>
              </w:rPr>
              <w:t>)</w:t>
            </w:r>
            <w:r w:rsidRPr="00E2006F">
              <w:rPr>
                <w:rFonts w:ascii="Times New Roman" w:hAnsi="Times New Roman" w:cs="Times New Roman"/>
                <w:sz w:val="20"/>
                <w:szCs w:val="20"/>
              </w:rPr>
              <w:t xml:space="preserve"> </w:t>
            </w:r>
          </w:p>
          <w:p w:rsidR="00E2006F" w:rsidRPr="00E2006F" w:rsidRDefault="00E2006F" w:rsidP="00E2006F">
            <w:pPr>
              <w:pStyle w:val="ac"/>
              <w:ind w:left="0"/>
              <w:jc w:val="both"/>
              <w:rPr>
                <w:rFonts w:ascii="Times New Roman" w:eastAsia="Times New Roman" w:hAnsi="Times New Roman"/>
                <w:sz w:val="20"/>
                <w:szCs w:val="20"/>
              </w:rPr>
            </w:pPr>
            <w:r w:rsidRPr="00E2006F">
              <w:rPr>
                <w:rFonts w:ascii="Times New Roman" w:hAnsi="Times New Roman"/>
                <w:iCs/>
                <w:sz w:val="20"/>
                <w:szCs w:val="20"/>
              </w:rPr>
              <w:t xml:space="preserve">3. Проанализировать </w:t>
            </w:r>
            <w:r w:rsidRPr="00E2006F">
              <w:rPr>
                <w:rFonts w:ascii="Times New Roman" w:hAnsi="Times New Roman"/>
                <w:sz w:val="20"/>
                <w:szCs w:val="20"/>
              </w:rPr>
              <w:t>п</w:t>
            </w:r>
            <w:r w:rsidRPr="00E2006F">
              <w:rPr>
                <w:rFonts w:ascii="Times New Roman" w:eastAsia="Times New Roman" w:hAnsi="Times New Roman"/>
                <w:sz w:val="20"/>
                <w:szCs w:val="20"/>
              </w:rPr>
              <w:t>равил</w:t>
            </w:r>
            <w:r w:rsidRPr="00E2006F">
              <w:rPr>
                <w:rFonts w:ascii="Times New Roman" w:hAnsi="Times New Roman"/>
                <w:sz w:val="20"/>
                <w:szCs w:val="20"/>
              </w:rPr>
              <w:t>а</w:t>
            </w:r>
            <w:r w:rsidRPr="00E2006F">
              <w:rPr>
                <w:rFonts w:ascii="Times New Roman" w:eastAsia="Times New Roman" w:hAnsi="Times New Roman"/>
                <w:sz w:val="20"/>
                <w:szCs w:val="20"/>
              </w:rPr>
              <w:t>,</w:t>
            </w:r>
            <w:r w:rsidRPr="00E2006F">
              <w:rPr>
                <w:rFonts w:ascii="Times New Roman" w:hAnsi="Times New Roman"/>
                <w:sz w:val="20"/>
                <w:szCs w:val="20"/>
              </w:rPr>
              <w:t xml:space="preserve"> </w:t>
            </w:r>
            <w:r w:rsidRPr="00E2006F">
              <w:rPr>
                <w:rFonts w:ascii="Times New Roman" w:eastAsia="Times New Roman" w:hAnsi="Times New Roman"/>
                <w:sz w:val="20"/>
                <w:szCs w:val="20"/>
              </w:rPr>
              <w:t>перевозки грузов по видам транспорта</w:t>
            </w:r>
            <w:r w:rsidRPr="00E2006F">
              <w:rPr>
                <w:rFonts w:ascii="Times New Roman" w:hAnsi="Times New Roman"/>
                <w:sz w:val="20"/>
                <w:szCs w:val="20"/>
              </w:rPr>
              <w:t>,</w:t>
            </w:r>
            <w:r w:rsidRPr="00E2006F">
              <w:rPr>
                <w:rFonts w:ascii="Times New Roman" w:eastAsia="Times New Roman" w:hAnsi="Times New Roman"/>
                <w:sz w:val="20"/>
                <w:szCs w:val="20"/>
              </w:rPr>
              <w:t xml:space="preserve"> особенност</w:t>
            </w:r>
            <w:r w:rsidRPr="00E2006F">
              <w:rPr>
                <w:rFonts w:ascii="Times New Roman" w:hAnsi="Times New Roman"/>
                <w:sz w:val="20"/>
                <w:szCs w:val="20"/>
              </w:rPr>
              <w:t>и</w:t>
            </w:r>
            <w:r w:rsidRPr="00E2006F">
              <w:rPr>
                <w:rFonts w:ascii="Times New Roman" w:eastAsia="Times New Roman" w:hAnsi="Times New Roman"/>
                <w:sz w:val="20"/>
                <w:szCs w:val="20"/>
              </w:rPr>
              <w:t xml:space="preserve"> перевозки специальных, опасных, негабаритных грузов различными видами транспорта</w:t>
            </w:r>
            <w:r w:rsidRPr="00E2006F">
              <w:rPr>
                <w:rFonts w:ascii="Times New Roman" w:hAnsi="Times New Roman"/>
                <w:sz w:val="20"/>
                <w:szCs w:val="20"/>
              </w:rPr>
              <w:t xml:space="preserve"> </w:t>
            </w:r>
            <w:r w:rsidRPr="00E2006F">
              <w:rPr>
                <w:rFonts w:ascii="Times New Roman" w:hAnsi="Times New Roman"/>
                <w:iCs/>
                <w:sz w:val="20"/>
                <w:szCs w:val="20"/>
              </w:rPr>
              <w:t>(</w:t>
            </w:r>
            <w:r w:rsidRPr="00E2006F">
              <w:rPr>
                <w:rFonts w:ascii="Times New Roman" w:hAnsi="Times New Roman"/>
                <w:i/>
                <w:iCs/>
                <w:sz w:val="20"/>
                <w:szCs w:val="20"/>
              </w:rPr>
              <w:t>на примере профильной организации</w:t>
            </w:r>
            <w:r w:rsidRPr="00E2006F">
              <w:rPr>
                <w:rFonts w:ascii="Times New Roman" w:hAnsi="Times New Roman"/>
                <w:iCs/>
                <w:sz w:val="20"/>
                <w:szCs w:val="20"/>
              </w:rPr>
              <w:t>)</w:t>
            </w:r>
            <w:r w:rsidRPr="00E2006F">
              <w:rPr>
                <w:rFonts w:ascii="Times New Roman" w:eastAsia="Times New Roman" w:hAnsi="Times New Roman"/>
                <w:sz w:val="20"/>
                <w:szCs w:val="20"/>
              </w:rPr>
              <w:t>.</w:t>
            </w:r>
          </w:p>
          <w:p w:rsidR="00E2006F" w:rsidRDefault="00E2006F">
            <w:pPr>
              <w:pStyle w:val="ac"/>
              <w:ind w:left="0"/>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E2006F" w:rsidRDefault="00E2006F" w:rsidP="00E2006F">
      <w:pPr>
        <w:spacing w:after="0" w:line="240" w:lineRule="auto"/>
        <w:ind w:firstLine="4536"/>
        <w:rPr>
          <w:rFonts w:ascii="Times New Roman" w:hAnsi="Times New Roman" w:cs="Times New Roman"/>
          <w:sz w:val="24"/>
          <w:szCs w:val="24"/>
        </w:rPr>
      </w:pP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E2006F" w:rsidRDefault="00E2006F" w:rsidP="00E2006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E2006F" w:rsidRDefault="00E2006F" w:rsidP="00E2006F">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Помещения </w:t>
            </w:r>
          </w:p>
        </w:tc>
      </w:tr>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Акционерное общество Омское производственное объединение «Радиозавод имени А.С. Попова» (релеро)</w:t>
            </w:r>
          </w:p>
          <w:p w:rsidR="00E2006F" w:rsidRDefault="00E2006F">
            <w:pPr>
              <w:jc w:val="center"/>
              <w:rPr>
                <w:rFonts w:ascii="Times New Roman" w:hAnsi="Times New Roman" w:cs="Times New Roman"/>
              </w:rPr>
            </w:pPr>
            <w:r>
              <w:rPr>
                <w:rFonts w:ascii="Times New Roman" w:hAnsi="Times New Roman" w:cs="Times New Roman"/>
              </w:rPr>
              <w:t xml:space="preserve">пример!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Style w:val="field-content"/>
                <w:rFonts w:ascii="Times New Roman" w:hAnsi="Times New Roman"/>
                <w:sz w:val="20"/>
                <w:szCs w:val="20"/>
              </w:rPr>
            </w:pPr>
            <w:r>
              <w:rPr>
                <w:rFonts w:ascii="Times New Roman" w:hAnsi="Times New Roman" w:cs="Times New Roman"/>
                <w:sz w:val="20"/>
                <w:szCs w:val="20"/>
              </w:rPr>
              <w:t>Отдел транспортной логистики</w:t>
            </w:r>
            <w:r>
              <w:rPr>
                <w:rStyle w:val="field-content"/>
                <w:rFonts w:ascii="Times New Roman" w:hAnsi="Times New Roman"/>
                <w:sz w:val="20"/>
                <w:szCs w:val="20"/>
              </w:rPr>
              <w:t xml:space="preserve"> </w:t>
            </w:r>
          </w:p>
          <w:p w:rsidR="00E2006F" w:rsidRDefault="00E2006F">
            <w:pPr>
              <w:jc w:val="center"/>
              <w:rPr>
                <w:rFonts w:cs="Times New Roman"/>
              </w:rPr>
            </w:pPr>
            <w:r>
              <w:rPr>
                <w:rStyle w:val="field-content"/>
                <w:rFonts w:ascii="Times New Roman" w:hAnsi="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Pr="00E2006F" w:rsidRDefault="00637195">
            <w:pPr>
              <w:jc w:val="center"/>
              <w:rPr>
                <w:rFonts w:ascii="Times New Roman" w:hAnsi="Times New Roman" w:cs="Times New Roman"/>
              </w:rPr>
            </w:pPr>
            <w:hyperlink r:id="rId28" w:history="1">
              <w:r w:rsidR="00E2006F" w:rsidRPr="00E2006F">
                <w:rPr>
                  <w:rStyle w:val="af"/>
                  <w:rFonts w:ascii="Times New Roman" w:hAnsi="Times New Roman" w:cs="Times New Roman"/>
                  <w:color w:val="auto"/>
                </w:rPr>
                <w:t>Россия, 644009, г.Омск, ул. 10 лет Октября, 195</w:t>
              </w:r>
            </w:hyperlink>
          </w:p>
          <w:p w:rsidR="00E2006F" w:rsidRDefault="00E2006F">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6F" w:rsidRDefault="00E2006F">
            <w:pPr>
              <w:jc w:val="center"/>
              <w:rPr>
                <w:rStyle w:val="accent"/>
                <w:rFonts w:ascii="Times New Roman" w:hAnsi="Times New Roman" w:cs="Times New Roman"/>
              </w:rPr>
            </w:pPr>
            <w:r>
              <w:rPr>
                <w:rStyle w:val="accent"/>
                <w:rFonts w:ascii="Times New Roman" w:hAnsi="Times New Roman" w:cs="Times New Roman"/>
              </w:rPr>
              <w:t xml:space="preserve">служебные кабинеты </w:t>
            </w:r>
          </w:p>
          <w:p w:rsidR="00E2006F" w:rsidRDefault="00E2006F">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2006F" w:rsidRDefault="00E2006F">
            <w:pPr>
              <w:jc w:val="center"/>
              <w:rPr>
                <w:rStyle w:val="name"/>
                <w:rFonts w:ascii="Times New Roman" w:hAnsi="Times New Roman" w:cs="Times New Roman"/>
              </w:rPr>
            </w:pPr>
          </w:p>
          <w:p w:rsidR="00E2006F" w:rsidRDefault="00E2006F">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E2006F" w:rsidRDefault="00E2006F">
            <w:pPr>
              <w:rPr>
                <w:rStyle w:val="name"/>
                <w:rFonts w:ascii="Times New Roman" w:hAnsi="Times New Roman" w:cs="Times New Roman"/>
                <w:color w:val="FF0000"/>
              </w:rPr>
            </w:pPr>
          </w:p>
          <w:p w:rsidR="00E2006F" w:rsidRDefault="00E2006F">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E2006F" w:rsidRDefault="00E2006F" w:rsidP="00E2006F">
      <w:pPr>
        <w:spacing w:after="0" w:line="240" w:lineRule="auto"/>
        <w:rPr>
          <w:rFonts w:ascii="Times New Roman" w:hAnsi="Times New Roman" w:cs="Times New Roman"/>
          <w:b/>
          <w:sz w:val="28"/>
          <w:szCs w:val="28"/>
        </w:rPr>
      </w:pPr>
    </w:p>
    <w:p w:rsidR="00E2006F" w:rsidRDefault="00E2006F" w:rsidP="00E2006F">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eastAsia="Times New Roman" w:hAnsi="Times New Roman" w:cs="Times New Roman"/>
          <w:sz w:val="24"/>
          <w:szCs w:val="24"/>
          <w:shd w:val="clear" w:color="auto" w:fill="FFFFFF"/>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3E0520">
      <w:pPr>
        <w:widowControl w:val="0"/>
        <w:suppressAutoHyphens/>
        <w:autoSpaceDE w:val="0"/>
        <w:spacing w:after="0" w:line="240" w:lineRule="auto"/>
        <w:ind w:left="284"/>
        <w:jc w:val="both"/>
        <w:rPr>
          <w:rFonts w:ascii="Times New Roman" w:hAnsi="Times New Roman" w:cs="Times New Roman"/>
          <w:sz w:val="24"/>
          <w:szCs w:val="24"/>
        </w:rPr>
      </w:pPr>
      <w:r w:rsidRPr="00BB3BB3">
        <w:rPr>
          <w:rFonts w:ascii="Times New Roman" w:eastAsia="Times New Roman" w:hAnsi="Times New Roman" w:cs="Times New Roman"/>
          <w:sz w:val="24"/>
          <w:szCs w:val="24"/>
        </w:rPr>
        <w:t xml:space="preserve">Направленность (профиль) программы </w:t>
      </w:r>
      <w:r w:rsidR="003E0520" w:rsidRPr="00C8249D">
        <w:rPr>
          <w:rFonts w:ascii="Times New Roman" w:eastAsia="Times New Roman" w:hAnsi="Times New Roman" w:cs="Times New Roman"/>
          <w:sz w:val="24"/>
          <w:szCs w:val="24"/>
        </w:rPr>
        <w:t>Логистика и управление закупками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5B2285" w:rsidRPr="005B2285" w:rsidRDefault="00C81A02" w:rsidP="005B2285">
      <w:pPr>
        <w:spacing w:after="0" w:line="240" w:lineRule="auto"/>
        <w:rPr>
          <w:rStyle w:val="fontstyle01"/>
          <w:rFonts w:ascii="Times New Roman" w:hAnsi="Times New Roman" w:cs="Times New Roman"/>
        </w:rPr>
      </w:pPr>
      <w:r w:rsidRPr="00452A83">
        <w:rPr>
          <w:rFonts w:ascii="Times New Roman" w:eastAsia="Times New Roman" w:hAnsi="Times New Roman" w:cs="Times New Roman"/>
          <w:sz w:val="24"/>
          <w:szCs w:val="24"/>
        </w:rPr>
        <w:t xml:space="preserve">Тип практики: </w:t>
      </w:r>
      <w:r w:rsidR="005B2285" w:rsidRPr="005B2285">
        <w:rPr>
          <w:rFonts w:ascii="Times New Roman" w:eastAsia="Times New Roman" w:hAnsi="Times New Roman" w:cs="Times New Roman"/>
          <w:sz w:val="24"/>
          <w:szCs w:val="24"/>
        </w:rPr>
        <w:t>технологическая (проектно-технологическая) практика 1</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C176CC" w:rsidRPr="00BB3BB3" w:rsidTr="00EC3CDD">
        <w:tc>
          <w:tcPr>
            <w:tcW w:w="817" w:type="dxa"/>
          </w:tcPr>
          <w:p w:rsidR="00C176CC" w:rsidRPr="00633C66" w:rsidRDefault="00C176CC"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C176CC" w:rsidRPr="00633C66" w:rsidRDefault="00C176CC" w:rsidP="00C81A02">
            <w:pPr>
              <w:spacing w:after="0" w:line="240" w:lineRule="auto"/>
              <w:jc w:val="center"/>
              <w:rPr>
                <w:rFonts w:ascii="Times New Roman" w:hAnsi="Times New Roman" w:cs="Times New Roman"/>
              </w:rPr>
            </w:pPr>
          </w:p>
        </w:tc>
        <w:tc>
          <w:tcPr>
            <w:tcW w:w="6628" w:type="dxa"/>
          </w:tcPr>
          <w:p w:rsidR="00C176CC" w:rsidRPr="0046634A" w:rsidRDefault="00C176CC" w:rsidP="00BD465B">
            <w:pPr>
              <w:spacing w:after="0" w:line="240" w:lineRule="auto"/>
              <w:jc w:val="both"/>
              <w:rPr>
                <w:rFonts w:ascii="Times New Roman" w:hAnsi="Times New Roman" w:cs="Times New Roman"/>
                <w:color w:val="FF0000"/>
                <w:sz w:val="24"/>
                <w:szCs w:val="24"/>
              </w:rPr>
            </w:pPr>
            <w:r w:rsidRPr="0046634A">
              <w:rPr>
                <w:rStyle w:val="af"/>
                <w:rFonts w:ascii="Times New Roman" w:hAnsi="Times New Roman" w:cs="Times New Roman"/>
                <w:noProof/>
                <w:color w:val="auto"/>
                <w:sz w:val="24"/>
                <w:szCs w:val="24"/>
              </w:rPr>
              <w:t>1. Изучить</w:t>
            </w:r>
            <w:r w:rsidRPr="0046634A">
              <w:rPr>
                <w:rFonts w:ascii="Times New Roman" w:hAnsi="Times New Roman" w:cs="Times New Roman"/>
                <w:sz w:val="24"/>
                <w:szCs w:val="24"/>
              </w:rPr>
              <w:t xml:space="preserve"> основными направлениями работы организации (</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 xml:space="preserve">профильной организации) </w:t>
            </w:r>
            <w:r w:rsidRPr="0046634A">
              <w:rPr>
                <w:rFonts w:ascii="Times New Roman" w:hAnsi="Times New Roman" w:cs="Times New Roman"/>
                <w:sz w:val="24"/>
                <w:szCs w:val="24"/>
              </w:rPr>
              <w:t xml:space="preserve"> </w:t>
            </w:r>
          </w:p>
        </w:tc>
      </w:tr>
      <w:tr w:rsidR="00C176CC" w:rsidRPr="00BB3BB3" w:rsidTr="00EC3CDD">
        <w:tc>
          <w:tcPr>
            <w:tcW w:w="817" w:type="dxa"/>
          </w:tcPr>
          <w:p w:rsidR="00C176CC" w:rsidRPr="00633C66" w:rsidRDefault="00C176CC"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C176CC" w:rsidRPr="00633C66" w:rsidRDefault="00C176CC" w:rsidP="00C81A02">
            <w:pPr>
              <w:spacing w:after="0" w:line="240" w:lineRule="auto"/>
              <w:jc w:val="center"/>
              <w:rPr>
                <w:rFonts w:ascii="Times New Roman" w:hAnsi="Times New Roman" w:cs="Times New Roman"/>
              </w:rPr>
            </w:pPr>
          </w:p>
        </w:tc>
        <w:tc>
          <w:tcPr>
            <w:tcW w:w="6628" w:type="dxa"/>
          </w:tcPr>
          <w:p w:rsidR="00C176CC" w:rsidRPr="0046634A" w:rsidRDefault="00C176CC" w:rsidP="00BD465B">
            <w:pPr>
              <w:spacing w:after="0" w:line="240" w:lineRule="auto"/>
              <w:jc w:val="both"/>
              <w:rPr>
                <w:rFonts w:ascii="Times New Roman" w:hAnsi="Times New Roman" w:cs="Times New Roman"/>
                <w:sz w:val="24"/>
                <w:szCs w:val="24"/>
              </w:rPr>
            </w:pPr>
            <w:r w:rsidRPr="0046634A">
              <w:rPr>
                <w:rFonts w:ascii="Times New Roman" w:hAnsi="Times New Roman" w:cs="Times New Roman"/>
                <w:sz w:val="24"/>
                <w:szCs w:val="24"/>
              </w:rPr>
              <w:t xml:space="preserve">2. Изучить </w:t>
            </w:r>
            <w:r w:rsidRPr="0046634A">
              <w:rPr>
                <w:rFonts w:ascii="Times New Roman" w:hAnsi="Times New Roman"/>
                <w:sz w:val="24"/>
                <w:szCs w:val="24"/>
              </w:rPr>
              <w:t>организационно-правовую форму и организационную структуру</w:t>
            </w:r>
            <w:r w:rsidRPr="0046634A">
              <w:rPr>
                <w:rFonts w:ascii="Times New Roman" w:hAnsi="Times New Roman" w:cs="Times New Roman"/>
                <w:sz w:val="24"/>
                <w:szCs w:val="24"/>
              </w:rPr>
              <w:t xml:space="preserve"> (</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профильной организации</w:t>
            </w:r>
            <w:r w:rsidRPr="0046634A">
              <w:rPr>
                <w:rFonts w:ascii="Times New Roman" w:hAnsi="Times New Roman" w:cs="Times New Roman"/>
                <w:sz w:val="24"/>
                <w:szCs w:val="24"/>
              </w:rPr>
              <w:t xml:space="preserve">) </w:t>
            </w:r>
          </w:p>
        </w:tc>
      </w:tr>
      <w:tr w:rsidR="00C176CC" w:rsidRPr="00BB3BB3" w:rsidTr="00EC3CDD">
        <w:tc>
          <w:tcPr>
            <w:tcW w:w="817" w:type="dxa"/>
          </w:tcPr>
          <w:p w:rsidR="00C176CC" w:rsidRPr="00633C66" w:rsidRDefault="00C176CC"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C176CC" w:rsidRPr="00633C66" w:rsidRDefault="00C176CC" w:rsidP="00C81A02">
            <w:pPr>
              <w:spacing w:after="0" w:line="240" w:lineRule="auto"/>
              <w:jc w:val="center"/>
              <w:rPr>
                <w:rFonts w:ascii="Times New Roman" w:hAnsi="Times New Roman" w:cs="Times New Roman"/>
              </w:rPr>
            </w:pPr>
          </w:p>
        </w:tc>
        <w:tc>
          <w:tcPr>
            <w:tcW w:w="6628" w:type="dxa"/>
          </w:tcPr>
          <w:p w:rsidR="00C176CC" w:rsidRPr="0046634A" w:rsidRDefault="00C176CC" w:rsidP="00BD465B">
            <w:pPr>
              <w:spacing w:after="0" w:line="240" w:lineRule="auto"/>
              <w:jc w:val="both"/>
              <w:rPr>
                <w:rFonts w:ascii="Times New Roman" w:hAnsi="Times New Roman" w:cs="Times New Roman"/>
                <w:iCs/>
                <w:color w:val="FF0000"/>
                <w:sz w:val="24"/>
                <w:szCs w:val="24"/>
              </w:rPr>
            </w:pPr>
            <w:r w:rsidRPr="0046634A">
              <w:rPr>
                <w:rFonts w:ascii="Times New Roman" w:hAnsi="Times New Roman" w:cs="Times New Roman"/>
                <w:sz w:val="24"/>
                <w:szCs w:val="24"/>
              </w:rPr>
              <w:t>3. Изучить</w:t>
            </w:r>
            <w:r w:rsidRPr="0046634A">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Pr="0046634A">
              <w:rPr>
                <w:rFonts w:ascii="Times New Roman" w:hAnsi="Times New Roman" w:cs="Times New Roman"/>
                <w:sz w:val="24"/>
                <w:szCs w:val="24"/>
              </w:rPr>
              <w:t>(</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профильной организации</w:t>
            </w:r>
            <w:r w:rsidRPr="0046634A">
              <w:rPr>
                <w:rFonts w:ascii="Times New Roman" w:hAnsi="Times New Roman" w:cs="Times New Roman"/>
                <w:sz w:val="24"/>
                <w:szCs w:val="24"/>
              </w:rPr>
              <w:t xml:space="preserve">) </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452A83" w:rsidRPr="00BB3BB3" w:rsidTr="00EC3CDD">
        <w:tc>
          <w:tcPr>
            <w:tcW w:w="817" w:type="dxa"/>
          </w:tcPr>
          <w:p w:rsidR="00452A83" w:rsidRPr="00633C66" w:rsidRDefault="00C176CC"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452A83" w:rsidRPr="00633C66" w:rsidRDefault="00452A83" w:rsidP="00C81A02">
            <w:pPr>
              <w:spacing w:after="0" w:line="240" w:lineRule="auto"/>
              <w:jc w:val="center"/>
              <w:rPr>
                <w:rFonts w:ascii="Times New Roman" w:hAnsi="Times New Roman" w:cs="Times New Roman"/>
              </w:rPr>
            </w:pPr>
          </w:p>
        </w:tc>
        <w:tc>
          <w:tcPr>
            <w:tcW w:w="6628" w:type="dxa"/>
          </w:tcPr>
          <w:p w:rsidR="00C176CC" w:rsidRPr="007F37C2" w:rsidRDefault="00C176CC" w:rsidP="00C176CC">
            <w:pPr>
              <w:widowControl w:val="0"/>
              <w:tabs>
                <w:tab w:val="left" w:pos="1134"/>
              </w:tabs>
              <w:spacing w:after="0" w:line="240" w:lineRule="auto"/>
              <w:jc w:val="both"/>
              <w:rPr>
                <w:rFonts w:ascii="Times New Roman" w:hAnsi="Times New Roman" w:cs="Times New Roman"/>
                <w:iCs/>
                <w:sz w:val="24"/>
                <w:szCs w:val="24"/>
              </w:rPr>
            </w:pPr>
            <w:r w:rsidRPr="003E0520">
              <w:rPr>
                <w:rFonts w:ascii="Times New Roman" w:hAnsi="Times New Roman" w:cs="Times New Roman"/>
                <w:sz w:val="24"/>
                <w:szCs w:val="24"/>
              </w:rPr>
              <w:t>1. Проанализировать</w:t>
            </w:r>
            <w:r w:rsidRPr="003E0520">
              <w:rPr>
                <w:rFonts w:ascii="Times New Roman" w:hAnsi="Times New Roman" w:cs="Times New Roman"/>
                <w:iCs/>
                <w:sz w:val="24"/>
                <w:szCs w:val="24"/>
              </w:rPr>
              <w:t xml:space="preserve"> основные финансово-экономические показатели профильной организации, </w:t>
            </w:r>
            <w:r w:rsidRPr="007F37C2">
              <w:rPr>
                <w:rFonts w:ascii="Times New Roman" w:hAnsi="Times New Roman" w:cs="Times New Roman"/>
                <w:sz w:val="24"/>
                <w:szCs w:val="24"/>
              </w:rPr>
              <w:t>основы управления персоналом</w:t>
            </w:r>
            <w:r w:rsidRPr="007F37C2">
              <w:rPr>
                <w:rFonts w:ascii="Times New Roman" w:eastAsia="Times New Roman" w:hAnsi="Times New Roman" w:cs="Times New Roman"/>
                <w:sz w:val="24"/>
                <w:szCs w:val="24"/>
              </w:rPr>
              <w:t xml:space="preserve"> в  логистической  деятельности</w:t>
            </w:r>
          </w:p>
          <w:p w:rsidR="00452A83" w:rsidRPr="00633C66" w:rsidRDefault="00C176CC" w:rsidP="008067A0">
            <w:pPr>
              <w:widowControl w:val="0"/>
              <w:tabs>
                <w:tab w:val="left" w:pos="1134"/>
              </w:tabs>
              <w:spacing w:after="0" w:line="240" w:lineRule="auto"/>
              <w:jc w:val="both"/>
              <w:rPr>
                <w:rStyle w:val="af"/>
                <w:noProof/>
                <w:color w:val="auto"/>
              </w:rPr>
            </w:pPr>
            <w:r w:rsidRPr="007F37C2">
              <w:rPr>
                <w:rFonts w:ascii="Times New Roman" w:hAnsi="Times New Roman"/>
                <w:iCs/>
                <w:sz w:val="24"/>
                <w:szCs w:val="24"/>
              </w:rPr>
              <w:t xml:space="preserve"> (</w:t>
            </w:r>
            <w:r w:rsidRPr="007F37C2">
              <w:rPr>
                <w:rFonts w:ascii="Times New Roman" w:hAnsi="Times New Roman"/>
                <w:i/>
                <w:iCs/>
                <w:sz w:val="24"/>
                <w:szCs w:val="24"/>
              </w:rPr>
              <w:t>на примере профильной организации</w:t>
            </w:r>
            <w:r w:rsidRPr="007F37C2">
              <w:rPr>
                <w:rFonts w:ascii="Times New Roman" w:hAnsi="Times New Roman"/>
                <w:iCs/>
                <w:sz w:val="24"/>
                <w:szCs w:val="24"/>
              </w:rPr>
              <w:t>)</w:t>
            </w:r>
          </w:p>
        </w:tc>
      </w:tr>
      <w:tr w:rsidR="00C81A02" w:rsidRPr="00BB3BB3" w:rsidTr="00EC3CDD">
        <w:tc>
          <w:tcPr>
            <w:tcW w:w="817" w:type="dxa"/>
          </w:tcPr>
          <w:p w:rsidR="00C81A02" w:rsidRPr="00633C66" w:rsidRDefault="00C176CC"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8067A0" w:rsidP="008067A0">
            <w:pPr>
              <w:widowControl w:val="0"/>
              <w:tabs>
                <w:tab w:val="left" w:pos="1134"/>
              </w:tabs>
              <w:spacing w:after="0" w:line="240" w:lineRule="auto"/>
              <w:jc w:val="both"/>
              <w:rPr>
                <w:rFonts w:ascii="Times New Roman" w:hAnsi="Times New Roman" w:cs="Times New Roman"/>
              </w:rPr>
            </w:pPr>
            <w:r w:rsidRPr="003E0520">
              <w:rPr>
                <w:rFonts w:ascii="Times New Roman" w:hAnsi="Times New Roman" w:cs="Times New Roman"/>
                <w:sz w:val="24"/>
                <w:szCs w:val="24"/>
              </w:rPr>
              <w:t xml:space="preserve">2. </w:t>
            </w:r>
            <w:r w:rsidRPr="007F37C2">
              <w:rPr>
                <w:rFonts w:ascii="Times New Roman" w:hAnsi="Times New Roman" w:cs="Times New Roman"/>
                <w:sz w:val="24"/>
                <w:szCs w:val="24"/>
              </w:rPr>
              <w:t>Проанализировать и</w:t>
            </w:r>
            <w:r w:rsidRPr="007F37C2">
              <w:rPr>
                <w:rFonts w:ascii="Times New Roman" w:eastAsia="Times New Roman" w:hAnsi="Times New Roman" w:cs="Times New Roman"/>
                <w:sz w:val="24"/>
                <w:szCs w:val="24"/>
              </w:rPr>
              <w:t>нформаци</w:t>
            </w:r>
            <w:r w:rsidRPr="007F37C2">
              <w:rPr>
                <w:rFonts w:ascii="Times New Roman" w:hAnsi="Times New Roman" w:cs="Times New Roman"/>
                <w:sz w:val="24"/>
                <w:szCs w:val="24"/>
              </w:rPr>
              <w:t>ю</w:t>
            </w:r>
            <w:r w:rsidRPr="007F37C2">
              <w:rPr>
                <w:rFonts w:ascii="Times New Roman" w:eastAsia="Times New Roman" w:hAnsi="Times New Roman" w:cs="Times New Roman"/>
                <w:sz w:val="24"/>
                <w:szCs w:val="24"/>
              </w:rPr>
              <w:t xml:space="preserve"> по формированию отчетов о результатах перевозки</w:t>
            </w:r>
            <w:r w:rsidRPr="007F37C2">
              <w:rPr>
                <w:rFonts w:ascii="Times New Roman" w:hAnsi="Times New Roman" w:cs="Times New Roman"/>
                <w:sz w:val="24"/>
                <w:szCs w:val="24"/>
              </w:rPr>
              <w:t>,</w:t>
            </w:r>
            <w:r w:rsidRPr="007F37C2">
              <w:rPr>
                <w:rFonts w:ascii="Times New Roman" w:eastAsia="Times New Roman" w:hAnsi="Times New Roman" w:cs="Times New Roman"/>
                <w:sz w:val="24"/>
                <w:szCs w:val="24"/>
              </w:rPr>
              <w:t xml:space="preserve">  о планируемых мероприятиях по приемке и отправке грузов, их периодичности, количественных характеристиках</w:t>
            </w:r>
            <w:r w:rsidRPr="007F37C2">
              <w:rPr>
                <w:rFonts w:ascii="Times New Roman" w:hAnsi="Times New Roman" w:cs="Times New Roman"/>
                <w:color w:val="000000"/>
                <w:sz w:val="24"/>
                <w:szCs w:val="24"/>
              </w:rPr>
              <w:t xml:space="preserve"> </w:t>
            </w:r>
            <w:r w:rsidRPr="007F37C2">
              <w:rPr>
                <w:rFonts w:ascii="Times New Roman" w:hAnsi="Times New Roman" w:cs="Times New Roman"/>
                <w:iCs/>
                <w:sz w:val="24"/>
                <w:szCs w:val="24"/>
              </w:rPr>
              <w:t>(</w:t>
            </w:r>
            <w:r w:rsidRPr="007F37C2">
              <w:rPr>
                <w:rFonts w:ascii="Times New Roman" w:hAnsi="Times New Roman" w:cs="Times New Roman"/>
                <w:i/>
                <w:iCs/>
                <w:sz w:val="24"/>
                <w:szCs w:val="24"/>
              </w:rPr>
              <w:t>на примере профильной организации</w:t>
            </w:r>
            <w:r w:rsidRPr="007F37C2">
              <w:rPr>
                <w:rFonts w:ascii="Times New Roman" w:hAnsi="Times New Roman" w:cs="Times New Roman"/>
                <w:iCs/>
                <w:sz w:val="24"/>
                <w:szCs w:val="24"/>
              </w:rPr>
              <w:t>)</w:t>
            </w:r>
          </w:p>
        </w:tc>
      </w:tr>
      <w:tr w:rsidR="00C81A02" w:rsidRPr="00BB3BB3" w:rsidTr="00EC3CDD">
        <w:tc>
          <w:tcPr>
            <w:tcW w:w="817" w:type="dxa"/>
          </w:tcPr>
          <w:p w:rsidR="00C81A02" w:rsidRPr="00633C66" w:rsidRDefault="00C176CC"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8067A0" w:rsidP="008067A0">
            <w:pPr>
              <w:pStyle w:val="ac"/>
              <w:spacing w:after="0" w:line="240" w:lineRule="auto"/>
              <w:ind w:left="0"/>
              <w:jc w:val="both"/>
              <w:rPr>
                <w:rFonts w:ascii="Times New Roman" w:hAnsi="Times New Roman"/>
              </w:rPr>
            </w:pPr>
            <w:r w:rsidRPr="007F37C2">
              <w:rPr>
                <w:rFonts w:ascii="Times New Roman" w:hAnsi="Times New Roman"/>
                <w:iCs/>
                <w:sz w:val="24"/>
                <w:szCs w:val="24"/>
              </w:rPr>
              <w:t xml:space="preserve">3. Проанализировать </w:t>
            </w:r>
            <w:r w:rsidRPr="007F37C2">
              <w:rPr>
                <w:rFonts w:ascii="Times New Roman" w:hAnsi="Times New Roman"/>
                <w:sz w:val="24"/>
                <w:szCs w:val="24"/>
              </w:rPr>
              <w:t>п</w:t>
            </w:r>
            <w:r w:rsidRPr="007F37C2">
              <w:rPr>
                <w:rFonts w:ascii="Times New Roman" w:eastAsia="Times New Roman" w:hAnsi="Times New Roman"/>
                <w:sz w:val="24"/>
                <w:szCs w:val="24"/>
              </w:rPr>
              <w:t>равил</w:t>
            </w:r>
            <w:r w:rsidRPr="007F37C2">
              <w:rPr>
                <w:rFonts w:ascii="Times New Roman" w:hAnsi="Times New Roman"/>
                <w:sz w:val="24"/>
                <w:szCs w:val="24"/>
              </w:rPr>
              <w:t>а</w:t>
            </w:r>
            <w:r w:rsidRPr="007F37C2">
              <w:rPr>
                <w:rFonts w:ascii="Times New Roman" w:eastAsia="Times New Roman" w:hAnsi="Times New Roman"/>
                <w:sz w:val="24"/>
                <w:szCs w:val="24"/>
              </w:rPr>
              <w:t>,</w:t>
            </w:r>
            <w:r w:rsidRPr="007F37C2">
              <w:rPr>
                <w:rFonts w:ascii="Times New Roman" w:hAnsi="Times New Roman"/>
                <w:sz w:val="24"/>
                <w:szCs w:val="24"/>
              </w:rPr>
              <w:t xml:space="preserve"> </w:t>
            </w:r>
            <w:r w:rsidRPr="007F37C2">
              <w:rPr>
                <w:rFonts w:ascii="Times New Roman" w:eastAsia="Times New Roman" w:hAnsi="Times New Roman"/>
                <w:sz w:val="24"/>
                <w:szCs w:val="24"/>
              </w:rPr>
              <w:t>перевозки грузов по видам транспорта</w:t>
            </w:r>
            <w:r w:rsidRPr="007F37C2">
              <w:rPr>
                <w:rFonts w:ascii="Times New Roman" w:hAnsi="Times New Roman"/>
                <w:sz w:val="24"/>
                <w:szCs w:val="24"/>
              </w:rPr>
              <w:t>,</w:t>
            </w:r>
            <w:r w:rsidRPr="007F37C2">
              <w:rPr>
                <w:rFonts w:ascii="Times New Roman" w:eastAsia="Times New Roman" w:hAnsi="Times New Roman"/>
                <w:sz w:val="24"/>
                <w:szCs w:val="24"/>
              </w:rPr>
              <w:t xml:space="preserve"> особенност</w:t>
            </w:r>
            <w:r w:rsidRPr="007F37C2">
              <w:rPr>
                <w:rFonts w:ascii="Times New Roman" w:hAnsi="Times New Roman"/>
                <w:sz w:val="24"/>
                <w:szCs w:val="24"/>
              </w:rPr>
              <w:t>и</w:t>
            </w:r>
            <w:r w:rsidRPr="007F37C2">
              <w:rPr>
                <w:rFonts w:ascii="Times New Roman" w:eastAsia="Times New Roman" w:hAnsi="Times New Roman"/>
                <w:sz w:val="24"/>
                <w:szCs w:val="24"/>
              </w:rPr>
              <w:t xml:space="preserve"> перевозки специальных, опасных, негабаритных грузов различными видами транспорта</w:t>
            </w:r>
            <w:r w:rsidRPr="007F37C2">
              <w:rPr>
                <w:rFonts w:ascii="Times New Roman" w:hAnsi="Times New Roman"/>
                <w:sz w:val="24"/>
                <w:szCs w:val="24"/>
              </w:rPr>
              <w:t xml:space="preserve"> </w:t>
            </w:r>
            <w:r w:rsidRPr="007F37C2">
              <w:rPr>
                <w:rFonts w:ascii="Times New Roman" w:hAnsi="Times New Roman"/>
                <w:iCs/>
                <w:sz w:val="24"/>
                <w:szCs w:val="24"/>
              </w:rPr>
              <w:t>(</w:t>
            </w:r>
            <w:r w:rsidRPr="00C8249D">
              <w:rPr>
                <w:rFonts w:ascii="Times New Roman" w:hAnsi="Times New Roman"/>
                <w:i/>
                <w:iCs/>
                <w:sz w:val="24"/>
                <w:szCs w:val="24"/>
              </w:rPr>
              <w:t>на примере профильной организации</w:t>
            </w:r>
            <w:r w:rsidRPr="00C8249D">
              <w:rPr>
                <w:rFonts w:ascii="Times New Roman" w:hAnsi="Times New Roman"/>
                <w:iCs/>
                <w:sz w:val="24"/>
                <w:szCs w:val="24"/>
              </w:rPr>
              <w:t>)</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86089B">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9E7055" w:rsidRDefault="009E7055">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Default="001E1D7E" w:rsidP="00554419">
      <w:pPr>
        <w:tabs>
          <w:tab w:val="left" w:pos="4680"/>
          <w:tab w:val="left" w:pos="5040"/>
        </w:tabs>
        <w:spacing w:after="0" w:line="240" w:lineRule="auto"/>
        <w:jc w:val="center"/>
        <w:rPr>
          <w:rFonts w:ascii="Times New Roman" w:hAnsi="Times New Roman"/>
          <w:color w:val="000000" w:themeColor="text1"/>
          <w:sz w:val="28"/>
          <w:szCs w:val="28"/>
        </w:rPr>
      </w:pPr>
      <w:r w:rsidRPr="0099558C">
        <w:rPr>
          <w:rFonts w:ascii="Times New Roman" w:hAnsi="Times New Roman"/>
          <w:color w:val="000000" w:themeColor="text1"/>
          <w:sz w:val="28"/>
          <w:szCs w:val="28"/>
        </w:rPr>
        <w:t xml:space="preserve"> о практической подготовке обучающихся</w:t>
      </w:r>
    </w:p>
    <w:p w:rsidR="0099558C" w:rsidRPr="0099558C" w:rsidRDefault="0099558C" w:rsidP="00554419">
      <w:pPr>
        <w:tabs>
          <w:tab w:val="left" w:pos="4680"/>
          <w:tab w:val="left" w:pos="5040"/>
        </w:tabs>
        <w:spacing w:after="0" w:line="240" w:lineRule="auto"/>
        <w:jc w:val="center"/>
        <w:rPr>
          <w:rFonts w:ascii="Times New Roman" w:eastAsia="Times New Roman" w:hAnsi="Times New Roman" w:cs="Times New Roman"/>
          <w:sz w:val="28"/>
          <w:szCs w:val="28"/>
        </w:rPr>
      </w:pPr>
    </w:p>
    <w:p w:rsidR="00EC3CDD" w:rsidRPr="00BB3BB3" w:rsidRDefault="00EC3CDD" w:rsidP="005B2285">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5440FB" w:rsidRPr="005440FB">
        <w:rPr>
          <w:rStyle w:val="fontstyle01"/>
          <w:rFonts w:ascii="Times New Roman" w:hAnsi="Times New Roman" w:cs="Times New Roman"/>
          <w:b w:val="0"/>
          <w:color w:val="auto"/>
          <w:sz w:val="28"/>
          <w:szCs w:val="28"/>
        </w:rPr>
        <w:t>производственной</w:t>
      </w:r>
      <w:r w:rsidR="005440FB" w:rsidRPr="005440FB">
        <w:rPr>
          <w:rFonts w:ascii="Times New Roman" w:eastAsia="Times New Roman" w:hAnsi="Times New Roman" w:cs="Times New Roman"/>
          <w:sz w:val="28"/>
          <w:szCs w:val="28"/>
          <w:shd w:val="clear" w:color="auto" w:fill="FFFFFF"/>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5B2285" w:rsidRPr="005B2285">
        <w:rPr>
          <w:rFonts w:ascii="Times New Roman" w:eastAsia="Times New Roman" w:hAnsi="Times New Roman" w:cs="Times New Roman"/>
          <w:sz w:val="28"/>
          <w:szCs w:val="28"/>
        </w:rPr>
        <w:t>технологическая (проектно-технологическая) практика 1</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47E" w:rsidRDefault="00C6347E" w:rsidP="002B0F7E">
      <w:pPr>
        <w:spacing w:after="0" w:line="240" w:lineRule="auto"/>
      </w:pPr>
      <w:r>
        <w:separator/>
      </w:r>
    </w:p>
  </w:endnote>
  <w:endnote w:type="continuationSeparator" w:id="0">
    <w:p w:rsidR="00C6347E" w:rsidRDefault="00C6347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47E" w:rsidRDefault="00C6347E" w:rsidP="002B0F7E">
      <w:pPr>
        <w:spacing w:after="0" w:line="240" w:lineRule="auto"/>
      </w:pPr>
      <w:r>
        <w:separator/>
      </w:r>
    </w:p>
  </w:footnote>
  <w:footnote w:type="continuationSeparator" w:id="0">
    <w:p w:rsidR="00C6347E" w:rsidRDefault="00C6347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0783F"/>
    <w:multiLevelType w:val="hybridMultilevel"/>
    <w:tmpl w:val="A966223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86D17"/>
    <w:multiLevelType w:val="hybridMultilevel"/>
    <w:tmpl w:val="AA70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2372D"/>
    <w:multiLevelType w:val="hybridMultilevel"/>
    <w:tmpl w:val="D9644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9"/>
  </w:num>
  <w:num w:numId="6">
    <w:abstractNumId w:val="10"/>
  </w:num>
  <w:num w:numId="7">
    <w:abstractNumId w:val="20"/>
  </w:num>
  <w:num w:numId="8">
    <w:abstractNumId w:val="7"/>
  </w:num>
  <w:num w:numId="9">
    <w:abstractNumId w:val="27"/>
  </w:num>
  <w:num w:numId="10">
    <w:abstractNumId w:val="3"/>
  </w:num>
  <w:num w:numId="11">
    <w:abstractNumId w:val="19"/>
  </w:num>
  <w:num w:numId="12">
    <w:abstractNumId w:val="8"/>
  </w:num>
  <w:num w:numId="13">
    <w:abstractNumId w:val="18"/>
  </w:num>
  <w:num w:numId="14">
    <w:abstractNumId w:val="26"/>
  </w:num>
  <w:num w:numId="15">
    <w:abstractNumId w:val="11"/>
  </w:num>
  <w:num w:numId="16">
    <w:abstractNumId w:val="12"/>
  </w:num>
  <w:num w:numId="17">
    <w:abstractNumId w:val="14"/>
  </w:num>
  <w:num w:numId="18">
    <w:abstractNumId w:val="17"/>
  </w:num>
  <w:num w:numId="19">
    <w:abstractNumId w:val="28"/>
  </w:num>
  <w:num w:numId="20">
    <w:abstractNumId w:val="21"/>
  </w:num>
  <w:num w:numId="21">
    <w:abstractNumId w:val="4"/>
  </w:num>
  <w:num w:numId="22">
    <w:abstractNumId w:val="24"/>
  </w:num>
  <w:num w:numId="23">
    <w:abstractNumId w:val="16"/>
  </w:num>
  <w:num w:numId="24">
    <w:abstractNumId w:val="15"/>
  </w:num>
  <w:num w:numId="25">
    <w:abstractNumId w:val="23"/>
  </w:num>
  <w:num w:numId="26">
    <w:abstractNumId w:val="22"/>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056C9"/>
    <w:rsid w:val="00024AF0"/>
    <w:rsid w:val="0002749D"/>
    <w:rsid w:val="00027F88"/>
    <w:rsid w:val="00031E95"/>
    <w:rsid w:val="00035E7E"/>
    <w:rsid w:val="00036C64"/>
    <w:rsid w:val="0004226B"/>
    <w:rsid w:val="00042906"/>
    <w:rsid w:val="00046528"/>
    <w:rsid w:val="00047C33"/>
    <w:rsid w:val="00063C8C"/>
    <w:rsid w:val="0007650C"/>
    <w:rsid w:val="000A192A"/>
    <w:rsid w:val="000A2CCC"/>
    <w:rsid w:val="000B008C"/>
    <w:rsid w:val="000B5F43"/>
    <w:rsid w:val="000C6E15"/>
    <w:rsid w:val="000D140F"/>
    <w:rsid w:val="000E0BD4"/>
    <w:rsid w:val="000E64B9"/>
    <w:rsid w:val="000F63C1"/>
    <w:rsid w:val="00114118"/>
    <w:rsid w:val="00127EB4"/>
    <w:rsid w:val="0014278A"/>
    <w:rsid w:val="00150F33"/>
    <w:rsid w:val="00152A56"/>
    <w:rsid w:val="00162D61"/>
    <w:rsid w:val="00163D3F"/>
    <w:rsid w:val="00172C27"/>
    <w:rsid w:val="00174540"/>
    <w:rsid w:val="00186AB7"/>
    <w:rsid w:val="0018731A"/>
    <w:rsid w:val="00193E93"/>
    <w:rsid w:val="001971C8"/>
    <w:rsid w:val="001A2633"/>
    <w:rsid w:val="001A4BF6"/>
    <w:rsid w:val="001A5892"/>
    <w:rsid w:val="001C4623"/>
    <w:rsid w:val="001D1050"/>
    <w:rsid w:val="001D2C90"/>
    <w:rsid w:val="001E0232"/>
    <w:rsid w:val="001E1D7E"/>
    <w:rsid w:val="001E353F"/>
    <w:rsid w:val="001F178D"/>
    <w:rsid w:val="002008CD"/>
    <w:rsid w:val="00213361"/>
    <w:rsid w:val="0022049D"/>
    <w:rsid w:val="00220FD4"/>
    <w:rsid w:val="0022112F"/>
    <w:rsid w:val="00223A02"/>
    <w:rsid w:val="002250EF"/>
    <w:rsid w:val="00234D6E"/>
    <w:rsid w:val="0023616B"/>
    <w:rsid w:val="00242163"/>
    <w:rsid w:val="00242310"/>
    <w:rsid w:val="00245964"/>
    <w:rsid w:val="00245D3B"/>
    <w:rsid w:val="0025050B"/>
    <w:rsid w:val="002520FA"/>
    <w:rsid w:val="00262B50"/>
    <w:rsid w:val="00273838"/>
    <w:rsid w:val="00274D91"/>
    <w:rsid w:val="00276FAB"/>
    <w:rsid w:val="002812B5"/>
    <w:rsid w:val="00290CB4"/>
    <w:rsid w:val="002A79BF"/>
    <w:rsid w:val="002B0F7E"/>
    <w:rsid w:val="002C2E27"/>
    <w:rsid w:val="002D2659"/>
    <w:rsid w:val="002D5034"/>
    <w:rsid w:val="002D76DE"/>
    <w:rsid w:val="0030070A"/>
    <w:rsid w:val="00303941"/>
    <w:rsid w:val="00310EA8"/>
    <w:rsid w:val="00313B9C"/>
    <w:rsid w:val="00314AAD"/>
    <w:rsid w:val="00314DD4"/>
    <w:rsid w:val="003239C2"/>
    <w:rsid w:val="00336F14"/>
    <w:rsid w:val="00337421"/>
    <w:rsid w:val="00340702"/>
    <w:rsid w:val="00342886"/>
    <w:rsid w:val="00343C50"/>
    <w:rsid w:val="00346DC9"/>
    <w:rsid w:val="003600C7"/>
    <w:rsid w:val="003614E3"/>
    <w:rsid w:val="00363666"/>
    <w:rsid w:val="00364C56"/>
    <w:rsid w:val="00373301"/>
    <w:rsid w:val="00376777"/>
    <w:rsid w:val="00380910"/>
    <w:rsid w:val="0038688C"/>
    <w:rsid w:val="0039119B"/>
    <w:rsid w:val="00394CC0"/>
    <w:rsid w:val="003A4A84"/>
    <w:rsid w:val="003A669D"/>
    <w:rsid w:val="003A7005"/>
    <w:rsid w:val="003B7623"/>
    <w:rsid w:val="003D33F3"/>
    <w:rsid w:val="003D46E6"/>
    <w:rsid w:val="003E0520"/>
    <w:rsid w:val="003E0D34"/>
    <w:rsid w:val="003F6AA6"/>
    <w:rsid w:val="00406121"/>
    <w:rsid w:val="0040761A"/>
    <w:rsid w:val="004103F1"/>
    <w:rsid w:val="0041612F"/>
    <w:rsid w:val="00420E56"/>
    <w:rsid w:val="004237CC"/>
    <w:rsid w:val="0042780C"/>
    <w:rsid w:val="00431780"/>
    <w:rsid w:val="00440574"/>
    <w:rsid w:val="00446E97"/>
    <w:rsid w:val="00447A51"/>
    <w:rsid w:val="00447D80"/>
    <w:rsid w:val="004512CD"/>
    <w:rsid w:val="00452A83"/>
    <w:rsid w:val="004609F1"/>
    <w:rsid w:val="004629C3"/>
    <w:rsid w:val="004665FD"/>
    <w:rsid w:val="004743E5"/>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321B8"/>
    <w:rsid w:val="005324E7"/>
    <w:rsid w:val="005369F4"/>
    <w:rsid w:val="005440FB"/>
    <w:rsid w:val="00544BF3"/>
    <w:rsid w:val="00546AC1"/>
    <w:rsid w:val="005471EF"/>
    <w:rsid w:val="005477C4"/>
    <w:rsid w:val="00547B3E"/>
    <w:rsid w:val="00554419"/>
    <w:rsid w:val="00560C0A"/>
    <w:rsid w:val="005637BD"/>
    <w:rsid w:val="00573368"/>
    <w:rsid w:val="00586785"/>
    <w:rsid w:val="005905B3"/>
    <w:rsid w:val="00592EFF"/>
    <w:rsid w:val="00594DB0"/>
    <w:rsid w:val="005A1180"/>
    <w:rsid w:val="005A1EDF"/>
    <w:rsid w:val="005A507D"/>
    <w:rsid w:val="005B2285"/>
    <w:rsid w:val="005B415E"/>
    <w:rsid w:val="005C77E1"/>
    <w:rsid w:val="005E6AB2"/>
    <w:rsid w:val="005E768D"/>
    <w:rsid w:val="005F5F95"/>
    <w:rsid w:val="005F71BD"/>
    <w:rsid w:val="00600D96"/>
    <w:rsid w:val="00600EA9"/>
    <w:rsid w:val="00601B20"/>
    <w:rsid w:val="00612ACB"/>
    <w:rsid w:val="00616DA8"/>
    <w:rsid w:val="00633C66"/>
    <w:rsid w:val="0063477C"/>
    <w:rsid w:val="00634AAB"/>
    <w:rsid w:val="00634C2A"/>
    <w:rsid w:val="00635C51"/>
    <w:rsid w:val="00637195"/>
    <w:rsid w:val="00640B06"/>
    <w:rsid w:val="00652C12"/>
    <w:rsid w:val="006626C5"/>
    <w:rsid w:val="0066273A"/>
    <w:rsid w:val="00664521"/>
    <w:rsid w:val="00670AFD"/>
    <w:rsid w:val="00677AA2"/>
    <w:rsid w:val="00684209"/>
    <w:rsid w:val="0069208F"/>
    <w:rsid w:val="006961F3"/>
    <w:rsid w:val="006B0E37"/>
    <w:rsid w:val="006B43B6"/>
    <w:rsid w:val="006B486B"/>
    <w:rsid w:val="006B6532"/>
    <w:rsid w:val="006B6B9D"/>
    <w:rsid w:val="006B6F88"/>
    <w:rsid w:val="006D2556"/>
    <w:rsid w:val="006D6A70"/>
    <w:rsid w:val="006F366D"/>
    <w:rsid w:val="006F3962"/>
    <w:rsid w:val="0070558D"/>
    <w:rsid w:val="00706A9C"/>
    <w:rsid w:val="00707ECD"/>
    <w:rsid w:val="00711974"/>
    <w:rsid w:val="0071257C"/>
    <w:rsid w:val="00712EC1"/>
    <w:rsid w:val="007200A5"/>
    <w:rsid w:val="007228D9"/>
    <w:rsid w:val="00723323"/>
    <w:rsid w:val="0072640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3943"/>
    <w:rsid w:val="007A54C4"/>
    <w:rsid w:val="007B1F94"/>
    <w:rsid w:val="007B36F3"/>
    <w:rsid w:val="007B3E8E"/>
    <w:rsid w:val="007B7C85"/>
    <w:rsid w:val="007C223D"/>
    <w:rsid w:val="007C424C"/>
    <w:rsid w:val="007D186A"/>
    <w:rsid w:val="007D7FCB"/>
    <w:rsid w:val="007E1855"/>
    <w:rsid w:val="007E4400"/>
    <w:rsid w:val="007E7C33"/>
    <w:rsid w:val="007F37C2"/>
    <w:rsid w:val="007F60B4"/>
    <w:rsid w:val="007F7884"/>
    <w:rsid w:val="00804A4D"/>
    <w:rsid w:val="008067A0"/>
    <w:rsid w:val="0081328E"/>
    <w:rsid w:val="008147B4"/>
    <w:rsid w:val="008162E5"/>
    <w:rsid w:val="00817BED"/>
    <w:rsid w:val="00817CC3"/>
    <w:rsid w:val="008205F8"/>
    <w:rsid w:val="0083205F"/>
    <w:rsid w:val="0083414A"/>
    <w:rsid w:val="0084203F"/>
    <w:rsid w:val="008428FA"/>
    <w:rsid w:val="008505FB"/>
    <w:rsid w:val="008603A3"/>
    <w:rsid w:val="0086089B"/>
    <w:rsid w:val="00860A23"/>
    <w:rsid w:val="00861202"/>
    <w:rsid w:val="00881FC8"/>
    <w:rsid w:val="0088250A"/>
    <w:rsid w:val="00884FB7"/>
    <w:rsid w:val="00891CE6"/>
    <w:rsid w:val="00892895"/>
    <w:rsid w:val="00892F56"/>
    <w:rsid w:val="00894A53"/>
    <w:rsid w:val="00897DD5"/>
    <w:rsid w:val="008A6FB4"/>
    <w:rsid w:val="008C1533"/>
    <w:rsid w:val="008C783D"/>
    <w:rsid w:val="008D0950"/>
    <w:rsid w:val="008D224C"/>
    <w:rsid w:val="008E57F3"/>
    <w:rsid w:val="008E6649"/>
    <w:rsid w:val="00900C3C"/>
    <w:rsid w:val="00901E22"/>
    <w:rsid w:val="00906A16"/>
    <w:rsid w:val="00917155"/>
    <w:rsid w:val="009249D8"/>
    <w:rsid w:val="00926959"/>
    <w:rsid w:val="0093133D"/>
    <w:rsid w:val="009317EA"/>
    <w:rsid w:val="00934481"/>
    <w:rsid w:val="00935619"/>
    <w:rsid w:val="009375AF"/>
    <w:rsid w:val="00963437"/>
    <w:rsid w:val="00963BA8"/>
    <w:rsid w:val="00966780"/>
    <w:rsid w:val="0097009C"/>
    <w:rsid w:val="00977D79"/>
    <w:rsid w:val="0099558C"/>
    <w:rsid w:val="00995FBD"/>
    <w:rsid w:val="009A05C0"/>
    <w:rsid w:val="009A2EEC"/>
    <w:rsid w:val="009D14B2"/>
    <w:rsid w:val="009D4655"/>
    <w:rsid w:val="009E10A0"/>
    <w:rsid w:val="009E57C5"/>
    <w:rsid w:val="009E7055"/>
    <w:rsid w:val="009F0315"/>
    <w:rsid w:val="009F2F98"/>
    <w:rsid w:val="009F62B0"/>
    <w:rsid w:val="00A01F28"/>
    <w:rsid w:val="00A06385"/>
    <w:rsid w:val="00A136F5"/>
    <w:rsid w:val="00A17A87"/>
    <w:rsid w:val="00A255CF"/>
    <w:rsid w:val="00A27B4F"/>
    <w:rsid w:val="00A343D5"/>
    <w:rsid w:val="00A46470"/>
    <w:rsid w:val="00A47B74"/>
    <w:rsid w:val="00A60B34"/>
    <w:rsid w:val="00A61F29"/>
    <w:rsid w:val="00A730C3"/>
    <w:rsid w:val="00A730DA"/>
    <w:rsid w:val="00A737B2"/>
    <w:rsid w:val="00AA1FF1"/>
    <w:rsid w:val="00AA3D8A"/>
    <w:rsid w:val="00AA5CF3"/>
    <w:rsid w:val="00AB48DF"/>
    <w:rsid w:val="00AB63A6"/>
    <w:rsid w:val="00AC235A"/>
    <w:rsid w:val="00AD56FB"/>
    <w:rsid w:val="00AD5F9A"/>
    <w:rsid w:val="00AD73CE"/>
    <w:rsid w:val="00AE2174"/>
    <w:rsid w:val="00AE40A8"/>
    <w:rsid w:val="00AE40C9"/>
    <w:rsid w:val="00B03E83"/>
    <w:rsid w:val="00B11E1B"/>
    <w:rsid w:val="00B132EA"/>
    <w:rsid w:val="00B25B0F"/>
    <w:rsid w:val="00B26594"/>
    <w:rsid w:val="00B2737A"/>
    <w:rsid w:val="00B30ECC"/>
    <w:rsid w:val="00B32790"/>
    <w:rsid w:val="00B45B30"/>
    <w:rsid w:val="00B47BA7"/>
    <w:rsid w:val="00B609A6"/>
    <w:rsid w:val="00B615E9"/>
    <w:rsid w:val="00B61B47"/>
    <w:rsid w:val="00B72DF9"/>
    <w:rsid w:val="00B93628"/>
    <w:rsid w:val="00B974CF"/>
    <w:rsid w:val="00BB0768"/>
    <w:rsid w:val="00BB3BB3"/>
    <w:rsid w:val="00BB3D05"/>
    <w:rsid w:val="00BB4D65"/>
    <w:rsid w:val="00BC04B4"/>
    <w:rsid w:val="00BC44CC"/>
    <w:rsid w:val="00BD465B"/>
    <w:rsid w:val="00BD48CE"/>
    <w:rsid w:val="00BD4E52"/>
    <w:rsid w:val="00BD7D55"/>
    <w:rsid w:val="00BE106B"/>
    <w:rsid w:val="00BE1263"/>
    <w:rsid w:val="00BF17BD"/>
    <w:rsid w:val="00BF3D48"/>
    <w:rsid w:val="00BF4117"/>
    <w:rsid w:val="00BF5E9A"/>
    <w:rsid w:val="00C04408"/>
    <w:rsid w:val="00C11363"/>
    <w:rsid w:val="00C1317F"/>
    <w:rsid w:val="00C15B0A"/>
    <w:rsid w:val="00C176CC"/>
    <w:rsid w:val="00C17903"/>
    <w:rsid w:val="00C221CD"/>
    <w:rsid w:val="00C37BB0"/>
    <w:rsid w:val="00C431AD"/>
    <w:rsid w:val="00C630E4"/>
    <w:rsid w:val="00C6347E"/>
    <w:rsid w:val="00C66A9B"/>
    <w:rsid w:val="00C720A3"/>
    <w:rsid w:val="00C7412B"/>
    <w:rsid w:val="00C743D8"/>
    <w:rsid w:val="00C755BA"/>
    <w:rsid w:val="00C77596"/>
    <w:rsid w:val="00C81A02"/>
    <w:rsid w:val="00C81D2A"/>
    <w:rsid w:val="00C8217A"/>
    <w:rsid w:val="00C8249D"/>
    <w:rsid w:val="00C8690F"/>
    <w:rsid w:val="00C970CA"/>
    <w:rsid w:val="00CA6892"/>
    <w:rsid w:val="00CB3CAD"/>
    <w:rsid w:val="00CC4AE2"/>
    <w:rsid w:val="00CD34DF"/>
    <w:rsid w:val="00CE043C"/>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50470"/>
    <w:rsid w:val="00D55C46"/>
    <w:rsid w:val="00D62E8F"/>
    <w:rsid w:val="00D71565"/>
    <w:rsid w:val="00D71E18"/>
    <w:rsid w:val="00D81947"/>
    <w:rsid w:val="00D822CA"/>
    <w:rsid w:val="00D850FC"/>
    <w:rsid w:val="00D85BAF"/>
    <w:rsid w:val="00D90D6F"/>
    <w:rsid w:val="00DB17F5"/>
    <w:rsid w:val="00DB6C0E"/>
    <w:rsid w:val="00DC4B2D"/>
    <w:rsid w:val="00DD1D6F"/>
    <w:rsid w:val="00DD2ADF"/>
    <w:rsid w:val="00DD4B97"/>
    <w:rsid w:val="00DD7726"/>
    <w:rsid w:val="00DE0B8A"/>
    <w:rsid w:val="00DE49FD"/>
    <w:rsid w:val="00DE51C1"/>
    <w:rsid w:val="00DE6743"/>
    <w:rsid w:val="00DF1450"/>
    <w:rsid w:val="00DF3EC1"/>
    <w:rsid w:val="00E02903"/>
    <w:rsid w:val="00E05553"/>
    <w:rsid w:val="00E134AB"/>
    <w:rsid w:val="00E155D4"/>
    <w:rsid w:val="00E2006F"/>
    <w:rsid w:val="00E2075F"/>
    <w:rsid w:val="00E26EAD"/>
    <w:rsid w:val="00E54F7B"/>
    <w:rsid w:val="00E56047"/>
    <w:rsid w:val="00E625CF"/>
    <w:rsid w:val="00E626DC"/>
    <w:rsid w:val="00E6554D"/>
    <w:rsid w:val="00E6718F"/>
    <w:rsid w:val="00E71E43"/>
    <w:rsid w:val="00E723E0"/>
    <w:rsid w:val="00E77352"/>
    <w:rsid w:val="00E773F4"/>
    <w:rsid w:val="00E838FF"/>
    <w:rsid w:val="00E86BF3"/>
    <w:rsid w:val="00E913CF"/>
    <w:rsid w:val="00E97B4A"/>
    <w:rsid w:val="00EA1328"/>
    <w:rsid w:val="00EA4ABB"/>
    <w:rsid w:val="00EB0614"/>
    <w:rsid w:val="00EB278B"/>
    <w:rsid w:val="00EB7387"/>
    <w:rsid w:val="00EC3CDD"/>
    <w:rsid w:val="00ED0191"/>
    <w:rsid w:val="00ED194D"/>
    <w:rsid w:val="00ED1C9E"/>
    <w:rsid w:val="00ED721F"/>
    <w:rsid w:val="00EE2FBA"/>
    <w:rsid w:val="00EF3B95"/>
    <w:rsid w:val="00EF5052"/>
    <w:rsid w:val="00EF66E3"/>
    <w:rsid w:val="00F0045E"/>
    <w:rsid w:val="00F04F24"/>
    <w:rsid w:val="00F30B25"/>
    <w:rsid w:val="00F44362"/>
    <w:rsid w:val="00F46AE9"/>
    <w:rsid w:val="00F47A9B"/>
    <w:rsid w:val="00F541A6"/>
    <w:rsid w:val="00F61123"/>
    <w:rsid w:val="00F613D7"/>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76214549-6930-41FA-B777-A332BC24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4512CD"/>
  </w:style>
  <w:style w:type="character" w:customStyle="1" w:styleId="extendedtext-full">
    <w:name w:val="extendedtext-full"/>
    <w:basedOn w:val="a0"/>
    <w:rsid w:val="00F47A9B"/>
  </w:style>
  <w:style w:type="character" w:customStyle="1" w:styleId="ad">
    <w:name w:val="Абзац списка Знак"/>
    <w:link w:val="ac"/>
    <w:uiPriority w:val="1"/>
    <w:locked/>
    <w:rsid w:val="00E2006F"/>
    <w:rPr>
      <w:rFonts w:ascii="Calibri" w:eastAsia="Calibri" w:hAnsi="Calibri" w:cs="Times New Roman"/>
      <w:lang w:eastAsia="en-US"/>
    </w:rPr>
  </w:style>
  <w:style w:type="character" w:customStyle="1" w:styleId="name">
    <w:name w:val="name"/>
    <w:basedOn w:val="a0"/>
    <w:rsid w:val="00E2006F"/>
  </w:style>
  <w:style w:type="character" w:customStyle="1" w:styleId="accent">
    <w:name w:val="accent"/>
    <w:basedOn w:val="a0"/>
    <w:rsid w:val="00E2006F"/>
  </w:style>
  <w:style w:type="character" w:customStyle="1" w:styleId="field-content">
    <w:name w:val="field-content"/>
    <w:basedOn w:val="a0"/>
    <w:rsid w:val="00E2006F"/>
  </w:style>
  <w:style w:type="character" w:styleId="afb">
    <w:name w:val="Unresolved Mention"/>
    <w:basedOn w:val="a0"/>
    <w:uiPriority w:val="99"/>
    <w:semiHidden/>
    <w:unhideWhenUsed/>
    <w:rsid w:val="0063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245">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399000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3085141">
      <w:bodyDiv w:val="1"/>
      <w:marLeft w:val="0"/>
      <w:marRight w:val="0"/>
      <w:marTop w:val="0"/>
      <w:marBottom w:val="0"/>
      <w:divBdr>
        <w:top w:val="none" w:sz="0" w:space="0" w:color="auto"/>
        <w:left w:val="none" w:sz="0" w:space="0" w:color="auto"/>
        <w:bottom w:val="none" w:sz="0" w:space="0" w:color="auto"/>
        <w:right w:val="none" w:sz="0" w:space="0" w:color="auto"/>
      </w:divBdr>
    </w:div>
    <w:div w:id="162672982">
      <w:bodyDiv w:val="1"/>
      <w:marLeft w:val="0"/>
      <w:marRight w:val="0"/>
      <w:marTop w:val="0"/>
      <w:marBottom w:val="0"/>
      <w:divBdr>
        <w:top w:val="none" w:sz="0" w:space="0" w:color="auto"/>
        <w:left w:val="none" w:sz="0" w:space="0" w:color="auto"/>
        <w:bottom w:val="none" w:sz="0" w:space="0" w:color="auto"/>
        <w:right w:val="none" w:sz="0" w:space="0" w:color="auto"/>
      </w:divBdr>
    </w:div>
    <w:div w:id="16497923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3515178">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06478002">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5526983">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94429342">
      <w:bodyDiv w:val="1"/>
      <w:marLeft w:val="0"/>
      <w:marRight w:val="0"/>
      <w:marTop w:val="0"/>
      <w:marBottom w:val="0"/>
      <w:divBdr>
        <w:top w:val="none" w:sz="0" w:space="0" w:color="auto"/>
        <w:left w:val="none" w:sz="0" w:space="0" w:color="auto"/>
        <w:bottom w:val="none" w:sz="0" w:space="0" w:color="auto"/>
        <w:right w:val="none" w:sz="0" w:space="0" w:color="auto"/>
      </w:divBdr>
    </w:div>
    <w:div w:id="696127692">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301230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9150043">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261410">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11639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01815150">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9104790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9920913">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0519745">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89839025">
      <w:bodyDiv w:val="1"/>
      <w:marLeft w:val="0"/>
      <w:marRight w:val="0"/>
      <w:marTop w:val="0"/>
      <w:marBottom w:val="0"/>
      <w:divBdr>
        <w:top w:val="none" w:sz="0" w:space="0" w:color="auto"/>
        <w:left w:val="none" w:sz="0" w:space="0" w:color="auto"/>
        <w:bottom w:val="none" w:sz="0" w:space="0" w:color="auto"/>
        <w:right w:val="none" w:sz="0" w:space="0" w:color="auto"/>
      </w:divBdr>
    </w:div>
    <w:div w:id="1427073498">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775701">
      <w:bodyDiv w:val="1"/>
      <w:marLeft w:val="0"/>
      <w:marRight w:val="0"/>
      <w:marTop w:val="0"/>
      <w:marBottom w:val="0"/>
      <w:divBdr>
        <w:top w:val="none" w:sz="0" w:space="0" w:color="auto"/>
        <w:left w:val="none" w:sz="0" w:space="0" w:color="auto"/>
        <w:bottom w:val="none" w:sz="0" w:space="0" w:color="auto"/>
        <w:right w:val="none" w:sz="0" w:space="0" w:color="auto"/>
      </w:divBdr>
    </w:div>
    <w:div w:id="1537499467">
      <w:bodyDiv w:val="1"/>
      <w:marLeft w:val="0"/>
      <w:marRight w:val="0"/>
      <w:marTop w:val="0"/>
      <w:marBottom w:val="0"/>
      <w:divBdr>
        <w:top w:val="none" w:sz="0" w:space="0" w:color="auto"/>
        <w:left w:val="none" w:sz="0" w:space="0" w:color="auto"/>
        <w:bottom w:val="none" w:sz="0" w:space="0" w:color="auto"/>
        <w:right w:val="none" w:sz="0" w:space="0" w:color="auto"/>
      </w:divBdr>
    </w:div>
    <w:div w:id="1547720318">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079384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13774476">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97475714">
      <w:bodyDiv w:val="1"/>
      <w:marLeft w:val="0"/>
      <w:marRight w:val="0"/>
      <w:marTop w:val="0"/>
      <w:marBottom w:val="0"/>
      <w:divBdr>
        <w:top w:val="none" w:sz="0" w:space="0" w:color="auto"/>
        <w:left w:val="none" w:sz="0" w:space="0" w:color="auto"/>
        <w:bottom w:val="none" w:sz="0" w:space="0" w:color="auto"/>
        <w:right w:val="none" w:sz="0" w:space="0" w:color="auto"/>
      </w:divBdr>
    </w:div>
    <w:div w:id="1900359065">
      <w:bodyDiv w:val="1"/>
      <w:marLeft w:val="0"/>
      <w:marRight w:val="0"/>
      <w:marTop w:val="0"/>
      <w:marBottom w:val="0"/>
      <w:divBdr>
        <w:top w:val="none" w:sz="0" w:space="0" w:color="auto"/>
        <w:left w:val="none" w:sz="0" w:space="0" w:color="auto"/>
        <w:bottom w:val="none" w:sz="0" w:space="0" w:color="auto"/>
        <w:right w:val="none" w:sz="0" w:space="0" w:color="auto"/>
      </w:divBdr>
    </w:div>
    <w:div w:id="1913731806">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664579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367878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674D4-D1E4-496E-ABCC-88E2ED89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11069</Words>
  <Characters>63096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24</cp:revision>
  <cp:lastPrinted>2020-11-25T08:46:00Z</cp:lastPrinted>
  <dcterms:created xsi:type="dcterms:W3CDTF">2021-09-21T19:13:00Z</dcterms:created>
  <dcterms:modified xsi:type="dcterms:W3CDTF">2022-11-12T12:21:00Z</dcterms:modified>
</cp:coreProperties>
</file>